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4"/>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8F7BEF" w14:paraId="5F099995" w14:textId="77777777" w:rsidTr="008F7BEF">
        <w:trPr>
          <w:trHeight w:val="346"/>
        </w:trPr>
        <w:tc>
          <w:tcPr>
            <w:tcW w:w="9791" w:type="dxa"/>
            <w:vAlign w:val="center"/>
          </w:tcPr>
          <w:p w14:paraId="544BA7D3" w14:textId="77777777" w:rsidR="008F7BEF" w:rsidRPr="003C12D7" w:rsidRDefault="008F7BEF" w:rsidP="008F7BEF">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Pr>
                <w:rFonts w:ascii="Calibri" w:hAnsi="Calibri" w:cs="Calibri"/>
                <w:b/>
                <w:sz w:val="26"/>
                <w:szCs w:val="26"/>
              </w:rPr>
              <w:t>7</w:t>
            </w:r>
            <w:r w:rsidRPr="003C12D7">
              <w:rPr>
                <w:rFonts w:ascii="Calibri" w:hAnsi="Calibri" w:cs="Calibri"/>
                <w:b/>
                <w:sz w:val="26"/>
                <w:szCs w:val="26"/>
              </w:rPr>
              <w:t>/20</w:t>
            </w:r>
            <w:r>
              <w:rPr>
                <w:rFonts w:ascii="Calibri" w:hAnsi="Calibri" w:cs="Calibri"/>
                <w:b/>
                <w:sz w:val="26"/>
                <w:szCs w:val="26"/>
              </w:rPr>
              <w:t>21</w:t>
            </w:r>
          </w:p>
          <w:p w14:paraId="757229DB" w14:textId="4F53C810" w:rsidR="008F7BEF" w:rsidRDefault="008F7BEF" w:rsidP="008F7BEF">
            <w:pPr>
              <w:spacing w:after="120"/>
              <w:jc w:val="center"/>
              <w:rPr>
                <w:rFonts w:ascii="Calibri" w:hAnsi="Calibri" w:cs="Calibri"/>
                <w:b/>
                <w:sz w:val="26"/>
                <w:szCs w:val="26"/>
              </w:rPr>
            </w:pPr>
            <w:r w:rsidRPr="003C12D7">
              <w:rPr>
                <w:rFonts w:ascii="Calibri" w:hAnsi="Calibri" w:cs="Calibri"/>
                <w:b/>
                <w:sz w:val="26"/>
                <w:szCs w:val="26"/>
              </w:rPr>
              <w:t xml:space="preserve">PROCESSO ADMINISTRATIVO Nº </w:t>
            </w:r>
            <w:r w:rsidR="008169BA">
              <w:rPr>
                <w:rFonts w:ascii="Calibri" w:hAnsi="Calibri" w:cs="Calibri"/>
                <w:b/>
                <w:sz w:val="26"/>
                <w:szCs w:val="26"/>
              </w:rPr>
              <w:t>1.631</w:t>
            </w:r>
            <w:r w:rsidRPr="003C12D7">
              <w:rPr>
                <w:rFonts w:ascii="Calibri" w:hAnsi="Calibri" w:cs="Calibri"/>
                <w:b/>
                <w:sz w:val="26"/>
                <w:szCs w:val="26"/>
              </w:rPr>
              <w:t>/20</w:t>
            </w:r>
            <w:r>
              <w:rPr>
                <w:rFonts w:ascii="Calibri" w:hAnsi="Calibri" w:cs="Calibri"/>
                <w:b/>
                <w:sz w:val="26"/>
                <w:szCs w:val="26"/>
              </w:rPr>
              <w:t>21</w:t>
            </w:r>
          </w:p>
          <w:p w14:paraId="37BCBF74" w14:textId="77777777" w:rsidR="008F7BEF" w:rsidRPr="00A53239" w:rsidRDefault="008F7BEF" w:rsidP="008F7BEF">
            <w:pPr>
              <w:spacing w:after="120"/>
              <w:jc w:val="center"/>
              <w:rPr>
                <w:bCs/>
                <w:szCs w:val="22"/>
              </w:rPr>
            </w:pPr>
            <w:r w:rsidRPr="00A53239">
              <w:rPr>
                <w:rFonts w:ascii="Calibri" w:hAnsi="Calibri" w:cs="Calibri"/>
                <w:bCs/>
                <w:sz w:val="26"/>
                <w:szCs w:val="26"/>
              </w:rPr>
              <w:t>REGISTRO DE PREÇOS</w:t>
            </w:r>
          </w:p>
        </w:tc>
      </w:tr>
    </w:tbl>
    <w:p w14:paraId="3776384E" w14:textId="77777777" w:rsidR="000F241A" w:rsidRDefault="000F241A" w:rsidP="000F241A"/>
    <w:tbl>
      <w:tblPr>
        <w:tblpPr w:leftFromText="141" w:rightFromText="141" w:vertAnchor="page" w:horzAnchor="margin" w:tblpY="3718"/>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8F7BEF" w14:paraId="2D249998" w14:textId="77777777" w:rsidTr="008F7BEF">
        <w:tc>
          <w:tcPr>
            <w:tcW w:w="9856" w:type="dxa"/>
            <w:gridSpan w:val="2"/>
            <w:tcBorders>
              <w:bottom w:val="nil"/>
            </w:tcBorders>
            <w:shd w:val="pct37" w:color="auto" w:fill="FFFFFF"/>
          </w:tcPr>
          <w:p w14:paraId="5B13E8F1" w14:textId="77777777" w:rsidR="008F7BEF" w:rsidRDefault="008F7BEF" w:rsidP="008F7BEF">
            <w:pPr>
              <w:jc w:val="center"/>
              <w:rPr>
                <w:b/>
                <w:szCs w:val="22"/>
              </w:rPr>
            </w:pPr>
          </w:p>
          <w:p w14:paraId="25DC3E91" w14:textId="77777777" w:rsidR="008F7BEF" w:rsidRPr="00360C10" w:rsidRDefault="008F7BEF" w:rsidP="008F7BEF">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D59126D" w14:textId="77777777" w:rsidR="008F7BEF" w:rsidRDefault="008F7BEF" w:rsidP="008F7BEF">
            <w:pPr>
              <w:jc w:val="center"/>
              <w:rPr>
                <w:b/>
                <w:color w:val="000000"/>
                <w:szCs w:val="22"/>
              </w:rPr>
            </w:pPr>
          </w:p>
        </w:tc>
      </w:tr>
      <w:tr w:rsidR="008F7BEF" w14:paraId="26E63750" w14:textId="77777777" w:rsidTr="008F7BEF">
        <w:tc>
          <w:tcPr>
            <w:tcW w:w="9856" w:type="dxa"/>
            <w:gridSpan w:val="2"/>
            <w:tcBorders>
              <w:top w:val="single" w:sz="4" w:space="0" w:color="auto"/>
              <w:bottom w:val="single" w:sz="4" w:space="0" w:color="auto"/>
            </w:tcBorders>
            <w:vAlign w:val="center"/>
          </w:tcPr>
          <w:p w14:paraId="70252652" w14:textId="77777777" w:rsidR="008F7BEF" w:rsidRDefault="008F7BEF" w:rsidP="008F7BEF">
            <w:pPr>
              <w:jc w:val="both"/>
              <w:rPr>
                <w:b/>
                <w:color w:val="000000"/>
                <w:szCs w:val="22"/>
              </w:rPr>
            </w:pPr>
          </w:p>
          <w:p w14:paraId="5C3C0A47" w14:textId="77777777"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w:t>
            </w:r>
            <w:r>
              <w:t>objeto</w:t>
            </w:r>
            <w:r>
              <w:rPr>
                <w:rFonts w:ascii="Calibri" w:hAnsi="Calibri" w:cs="Arial"/>
                <w:szCs w:val="22"/>
              </w:rPr>
              <w:t xml:space="preserve"> o </w:t>
            </w:r>
            <w:r w:rsidRPr="00321AF0">
              <w:rPr>
                <w:rFonts w:ascii="Calibri" w:hAnsi="Calibri" w:cs="Arial"/>
                <w:sz w:val="26"/>
                <w:szCs w:val="26"/>
              </w:rPr>
              <w:t>Registro de Preços para futuras aquisições de Pneus Novos</w:t>
            </w:r>
            <w:r>
              <w:rPr>
                <w:rFonts w:ascii="Calibri" w:hAnsi="Calibri" w:cs="Arial"/>
                <w:sz w:val="26"/>
                <w:szCs w:val="26"/>
              </w:rPr>
              <w:t xml:space="preserve"> e</w:t>
            </w:r>
            <w:r w:rsidRPr="00321AF0">
              <w:rPr>
                <w:rFonts w:ascii="Calibri" w:hAnsi="Calibri" w:cs="Arial"/>
                <w:sz w:val="26"/>
                <w:szCs w:val="26"/>
              </w:rPr>
              <w:t xml:space="preserve"> Câmaras Novas,</w:t>
            </w:r>
            <w:r w:rsidRPr="00321AF0">
              <w:rPr>
                <w:rFonts w:ascii="Calibri" w:hAnsi="Calibri"/>
                <w:sz w:val="26"/>
                <w:szCs w:val="26"/>
              </w:rPr>
              <w:t xml:space="preserve"> conforme as quantidades e especificações </w:t>
            </w:r>
            <w:r>
              <w:rPr>
                <w:rFonts w:ascii="Calibri" w:hAnsi="Calibri"/>
                <w:sz w:val="26"/>
                <w:szCs w:val="26"/>
              </w:rPr>
              <w:t>constantes</w:t>
            </w:r>
            <w:r w:rsidRPr="003C12D7">
              <w:rPr>
                <w:rFonts w:asciiTheme="minorHAnsi" w:hAnsiTheme="minorHAnsi" w:cstheme="minorHAnsi"/>
                <w:iCs/>
                <w:sz w:val="26"/>
                <w:szCs w:val="26"/>
              </w:rPr>
              <w:t xml:space="preserve"> no Anexo I deste Edital</w:t>
            </w:r>
            <w:r w:rsidRPr="003C12D7">
              <w:rPr>
                <w:rFonts w:asciiTheme="minorHAnsi" w:hAnsiTheme="minorHAnsi" w:cstheme="minorHAnsi"/>
                <w:sz w:val="26"/>
                <w:szCs w:val="26"/>
              </w:rPr>
              <w:t>.</w:t>
            </w:r>
          </w:p>
          <w:p w14:paraId="0663349E" w14:textId="77777777" w:rsidR="008F7BEF" w:rsidRDefault="008F7BEF" w:rsidP="008F7BEF">
            <w:pPr>
              <w:jc w:val="both"/>
              <w:rPr>
                <w:color w:val="000000"/>
                <w:szCs w:val="22"/>
              </w:rPr>
            </w:pPr>
          </w:p>
        </w:tc>
      </w:tr>
      <w:tr w:rsidR="008F7BEF" w14:paraId="645063C8" w14:textId="77777777" w:rsidTr="008F7BEF">
        <w:tc>
          <w:tcPr>
            <w:tcW w:w="9856" w:type="dxa"/>
            <w:gridSpan w:val="2"/>
            <w:tcBorders>
              <w:top w:val="single" w:sz="4" w:space="0" w:color="auto"/>
              <w:bottom w:val="single" w:sz="4" w:space="0" w:color="auto"/>
            </w:tcBorders>
            <w:vAlign w:val="center"/>
          </w:tcPr>
          <w:p w14:paraId="68E4CE74" w14:textId="77777777" w:rsidR="008F7BEF" w:rsidRPr="00E947A3" w:rsidRDefault="008F7BEF" w:rsidP="008F7BEF">
            <w:pPr>
              <w:jc w:val="both"/>
              <w:rPr>
                <w:b/>
                <w:szCs w:val="22"/>
              </w:rPr>
            </w:pPr>
          </w:p>
          <w:p w14:paraId="2CD1228A" w14:textId="5781ED26"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Pr="008169BA">
              <w:rPr>
                <w:rFonts w:asciiTheme="minorHAnsi" w:hAnsiTheme="minorHAnsi" w:cstheme="minorHAnsi"/>
                <w:sz w:val="26"/>
                <w:szCs w:val="26"/>
                <w:highlight w:val="yellow"/>
              </w:rPr>
              <w:t>2</w:t>
            </w:r>
            <w:r w:rsidR="008169BA" w:rsidRPr="008169BA">
              <w:rPr>
                <w:rFonts w:asciiTheme="minorHAnsi" w:hAnsiTheme="minorHAnsi" w:cstheme="minorHAnsi"/>
                <w:sz w:val="26"/>
                <w:szCs w:val="26"/>
                <w:highlight w:val="yellow"/>
              </w:rPr>
              <w:t>2</w:t>
            </w:r>
            <w:r w:rsidRPr="008169BA">
              <w:rPr>
                <w:rFonts w:asciiTheme="minorHAnsi" w:hAnsiTheme="minorHAnsi" w:cstheme="minorHAnsi"/>
                <w:sz w:val="26"/>
                <w:szCs w:val="26"/>
                <w:highlight w:val="yellow"/>
              </w:rPr>
              <w:t>/</w:t>
            </w:r>
            <w:r w:rsidR="008169BA" w:rsidRPr="008169BA">
              <w:rPr>
                <w:rFonts w:asciiTheme="minorHAnsi" w:hAnsiTheme="minorHAnsi" w:cstheme="minorHAnsi"/>
                <w:sz w:val="26"/>
                <w:szCs w:val="26"/>
                <w:highlight w:val="yellow"/>
              </w:rPr>
              <w:t>11</w:t>
            </w:r>
            <w:r w:rsidRPr="008169BA">
              <w:rPr>
                <w:rFonts w:asciiTheme="minorHAnsi" w:hAnsiTheme="minorHAnsi" w:cstheme="minorHAnsi"/>
                <w:sz w:val="26"/>
                <w:szCs w:val="26"/>
                <w:highlight w:val="yellow"/>
              </w:rPr>
              <w:t>/2021 às 08h e 55min.</w:t>
            </w:r>
          </w:p>
          <w:p w14:paraId="6E26DF46" w14:textId="77777777" w:rsidR="008F7BEF" w:rsidRPr="00E947A3" w:rsidRDefault="008F7BEF" w:rsidP="008F7BEF">
            <w:pPr>
              <w:jc w:val="both"/>
              <w:rPr>
                <w:b/>
                <w:szCs w:val="22"/>
              </w:rPr>
            </w:pPr>
          </w:p>
        </w:tc>
      </w:tr>
      <w:tr w:rsidR="008F7BEF" w14:paraId="0DC8FC0B" w14:textId="77777777" w:rsidTr="008F7BEF">
        <w:tc>
          <w:tcPr>
            <w:tcW w:w="9856" w:type="dxa"/>
            <w:gridSpan w:val="2"/>
            <w:tcBorders>
              <w:top w:val="single" w:sz="4" w:space="0" w:color="auto"/>
              <w:bottom w:val="single" w:sz="4" w:space="0" w:color="auto"/>
            </w:tcBorders>
            <w:vAlign w:val="center"/>
          </w:tcPr>
          <w:p w14:paraId="7B10EA76" w14:textId="77777777" w:rsidR="008F7BEF" w:rsidRPr="00E947A3" w:rsidRDefault="008F7BEF" w:rsidP="008F7BEF">
            <w:pPr>
              <w:jc w:val="both"/>
              <w:rPr>
                <w:b/>
                <w:szCs w:val="22"/>
              </w:rPr>
            </w:pPr>
          </w:p>
          <w:p w14:paraId="52FFA5E8" w14:textId="0FCD7158"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Pr="008169BA">
              <w:rPr>
                <w:rFonts w:asciiTheme="minorHAnsi" w:hAnsiTheme="minorHAnsi" w:cstheme="minorHAnsi"/>
                <w:sz w:val="26"/>
                <w:szCs w:val="26"/>
                <w:highlight w:val="yellow"/>
              </w:rPr>
              <w:t>2</w:t>
            </w:r>
            <w:r w:rsidR="008169BA" w:rsidRPr="008169BA">
              <w:rPr>
                <w:rFonts w:asciiTheme="minorHAnsi" w:hAnsiTheme="minorHAnsi" w:cstheme="minorHAnsi"/>
                <w:sz w:val="26"/>
                <w:szCs w:val="26"/>
                <w:highlight w:val="yellow"/>
              </w:rPr>
              <w:t>2</w:t>
            </w:r>
            <w:r w:rsidRPr="008169BA">
              <w:rPr>
                <w:rFonts w:asciiTheme="minorHAnsi" w:hAnsiTheme="minorHAnsi" w:cstheme="minorHAnsi"/>
                <w:sz w:val="26"/>
                <w:szCs w:val="26"/>
                <w:highlight w:val="yellow"/>
              </w:rPr>
              <w:t>/</w:t>
            </w:r>
            <w:r w:rsidR="008169BA" w:rsidRPr="008169BA">
              <w:rPr>
                <w:rFonts w:asciiTheme="minorHAnsi" w:hAnsiTheme="minorHAnsi" w:cstheme="minorHAnsi"/>
                <w:sz w:val="26"/>
                <w:szCs w:val="26"/>
                <w:highlight w:val="yellow"/>
              </w:rPr>
              <w:t>11</w:t>
            </w:r>
            <w:r w:rsidRPr="008169BA">
              <w:rPr>
                <w:rFonts w:asciiTheme="minorHAnsi" w:hAnsiTheme="minorHAnsi" w:cstheme="minorHAnsi"/>
                <w:sz w:val="26"/>
                <w:szCs w:val="26"/>
                <w:highlight w:val="yellow"/>
              </w:rPr>
              <w:t>/2021 às 09h.</w:t>
            </w:r>
          </w:p>
          <w:p w14:paraId="348C84A2" w14:textId="77777777" w:rsidR="008F7BEF" w:rsidRPr="00E947A3" w:rsidRDefault="008F7BEF" w:rsidP="008F7BEF">
            <w:pPr>
              <w:jc w:val="both"/>
              <w:rPr>
                <w:b/>
                <w:szCs w:val="22"/>
              </w:rPr>
            </w:pPr>
          </w:p>
        </w:tc>
      </w:tr>
      <w:tr w:rsidR="008F7BEF" w14:paraId="4ABCA1CD" w14:textId="77777777" w:rsidTr="008F7BEF">
        <w:tc>
          <w:tcPr>
            <w:tcW w:w="9856" w:type="dxa"/>
            <w:gridSpan w:val="2"/>
            <w:tcBorders>
              <w:top w:val="single" w:sz="4" w:space="0" w:color="auto"/>
              <w:bottom w:val="nil"/>
            </w:tcBorders>
            <w:vAlign w:val="center"/>
          </w:tcPr>
          <w:p w14:paraId="7279E685" w14:textId="77777777" w:rsidR="008F7BEF" w:rsidRDefault="008F7BEF" w:rsidP="008F7BEF">
            <w:pPr>
              <w:jc w:val="both"/>
              <w:rPr>
                <w:b/>
                <w:szCs w:val="22"/>
              </w:rPr>
            </w:pPr>
          </w:p>
          <w:p w14:paraId="498D62D1" w14:textId="77777777" w:rsidR="008F7BEF" w:rsidRPr="009E5792" w:rsidRDefault="008F7BEF" w:rsidP="008F7BEF">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 xml:space="preserve">SISTEMA ELETRÔNICO UTILIZADO: </w:t>
            </w:r>
            <w:r w:rsidRPr="009E5792">
              <w:rPr>
                <w:rFonts w:asciiTheme="minorHAnsi" w:hAnsiTheme="minorHAnsi" w:cstheme="minorHAnsi"/>
                <w:bCs/>
                <w:sz w:val="26"/>
                <w:szCs w:val="26"/>
              </w:rPr>
              <w:t>www.portaldecomprasp</w:t>
            </w:r>
            <w:r>
              <w:rPr>
                <w:rFonts w:asciiTheme="minorHAnsi" w:hAnsiTheme="minorHAnsi" w:cstheme="minorHAnsi"/>
                <w:bCs/>
                <w:sz w:val="26"/>
                <w:szCs w:val="26"/>
              </w:rPr>
              <w:t>u</w:t>
            </w:r>
            <w:r w:rsidRPr="009E5792">
              <w:rPr>
                <w:rFonts w:asciiTheme="minorHAnsi" w:hAnsiTheme="minorHAnsi" w:cstheme="minorHAnsi"/>
                <w:bCs/>
                <w:sz w:val="26"/>
                <w:szCs w:val="26"/>
              </w:rPr>
              <w:t>blicas.com.br</w:t>
            </w:r>
          </w:p>
          <w:p w14:paraId="5014D859" w14:textId="77777777" w:rsidR="008F7BEF" w:rsidRDefault="008F7BEF" w:rsidP="008F7BEF">
            <w:pPr>
              <w:jc w:val="both"/>
              <w:rPr>
                <w:b/>
                <w:szCs w:val="22"/>
              </w:rPr>
            </w:pPr>
          </w:p>
        </w:tc>
      </w:tr>
      <w:tr w:rsidR="008F7BEF" w14:paraId="432C4339" w14:textId="77777777" w:rsidTr="008F7BEF">
        <w:tc>
          <w:tcPr>
            <w:tcW w:w="9856" w:type="dxa"/>
            <w:gridSpan w:val="2"/>
            <w:tcBorders>
              <w:top w:val="single" w:sz="4" w:space="0" w:color="auto"/>
              <w:bottom w:val="nil"/>
            </w:tcBorders>
          </w:tcPr>
          <w:p w14:paraId="41981CA6" w14:textId="77777777" w:rsidR="008F7BEF" w:rsidRPr="009E5792" w:rsidRDefault="008F7BEF" w:rsidP="008F7BEF">
            <w:pPr>
              <w:rPr>
                <w:rFonts w:asciiTheme="minorHAnsi" w:hAnsiTheme="minorHAnsi" w:cstheme="minorHAnsi"/>
                <w:b/>
                <w:sz w:val="26"/>
                <w:szCs w:val="26"/>
              </w:rPr>
            </w:pPr>
          </w:p>
          <w:p w14:paraId="038FEAB8" w14:textId="77777777" w:rsidR="008F7BEF" w:rsidRPr="009E5792" w:rsidRDefault="008F7BEF" w:rsidP="008F7BEF">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8F7BEF" w14:paraId="6EFFADBF" w14:textId="77777777" w:rsidTr="008F7BEF">
        <w:tc>
          <w:tcPr>
            <w:tcW w:w="4361" w:type="dxa"/>
            <w:tcBorders>
              <w:top w:val="nil"/>
              <w:bottom w:val="single" w:sz="4" w:space="0" w:color="auto"/>
              <w:right w:val="single" w:sz="4" w:space="0" w:color="auto"/>
            </w:tcBorders>
            <w:vAlign w:val="center"/>
          </w:tcPr>
          <w:p w14:paraId="141BCC42" w14:textId="77777777" w:rsidR="008F7BEF" w:rsidRPr="009E5792" w:rsidRDefault="008F7BEF" w:rsidP="008F7BEF">
            <w:pPr>
              <w:pBdr>
                <w:left w:val="single" w:sz="4" w:space="4" w:color="auto"/>
              </w:pBdr>
              <w:jc w:val="both"/>
              <w:rPr>
                <w:rFonts w:asciiTheme="minorHAnsi" w:hAnsiTheme="minorHAnsi" w:cstheme="minorHAnsi"/>
                <w:sz w:val="26"/>
                <w:szCs w:val="26"/>
              </w:rPr>
            </w:pPr>
          </w:p>
          <w:p w14:paraId="0977BEB2" w14:textId="77777777" w:rsidR="008F7BEF" w:rsidRPr="009E5792" w:rsidRDefault="008F7BEF" w:rsidP="008F7BEF">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51DB676A" w14:textId="77777777" w:rsidR="008F7BEF" w:rsidRPr="009E5792" w:rsidRDefault="008F7BEF" w:rsidP="008F7BEF">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691B228D" w14:textId="77777777" w:rsidR="008F7BEF" w:rsidRPr="009E5792" w:rsidRDefault="008F7BEF" w:rsidP="008F7BEF">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51095B48" w14:textId="77777777" w:rsidR="008F7BEF" w:rsidRDefault="008F7BEF" w:rsidP="008F7BEF">
            <w:pPr>
              <w:jc w:val="center"/>
              <w:rPr>
                <w:b/>
                <w:szCs w:val="22"/>
              </w:rPr>
            </w:pPr>
            <w:r w:rsidRPr="009E5792">
              <w:rPr>
                <w:rFonts w:asciiTheme="minorHAnsi" w:hAnsiTheme="minorHAnsi" w:cstheme="minorHAnsi"/>
                <w:sz w:val="26"/>
                <w:szCs w:val="26"/>
              </w:rPr>
              <w:t>licitacao@portoveracruz.rs.gov.br</w:t>
            </w:r>
          </w:p>
        </w:tc>
      </w:tr>
      <w:tr w:rsidR="008F7BEF" w14:paraId="177F260E" w14:textId="77777777" w:rsidTr="008F7BEF">
        <w:tc>
          <w:tcPr>
            <w:tcW w:w="4361" w:type="dxa"/>
            <w:tcBorders>
              <w:top w:val="single" w:sz="4" w:space="0" w:color="auto"/>
              <w:bottom w:val="single" w:sz="4" w:space="0" w:color="auto"/>
              <w:right w:val="single" w:sz="4" w:space="0" w:color="auto"/>
            </w:tcBorders>
            <w:vAlign w:val="center"/>
          </w:tcPr>
          <w:p w14:paraId="61B97B5C"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23BE65BF" w14:textId="77777777" w:rsidR="008F7BEF" w:rsidRPr="009E5792" w:rsidRDefault="008F7BEF" w:rsidP="008F7BEF">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A520463" w14:textId="77777777" w:rsidR="008F7BEF" w:rsidRPr="009E5792" w:rsidRDefault="008F7BEF" w:rsidP="008F7BEF">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8F7BEF" w14:paraId="6E21A8F2" w14:textId="77777777" w:rsidTr="008F7BEF">
        <w:tc>
          <w:tcPr>
            <w:tcW w:w="9856" w:type="dxa"/>
            <w:gridSpan w:val="2"/>
            <w:tcBorders>
              <w:top w:val="single" w:sz="4" w:space="0" w:color="auto"/>
              <w:bottom w:val="single" w:sz="4" w:space="0" w:color="auto"/>
            </w:tcBorders>
            <w:vAlign w:val="center"/>
          </w:tcPr>
          <w:p w14:paraId="03E3A3A2" w14:textId="77777777" w:rsidR="008F7BEF" w:rsidRDefault="008F7BEF" w:rsidP="008F7BEF">
            <w:pPr>
              <w:jc w:val="both"/>
              <w:rPr>
                <w:szCs w:val="22"/>
              </w:rPr>
            </w:pPr>
          </w:p>
          <w:p w14:paraId="4F092856"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2D5D44B5" w14:textId="77777777" w:rsidR="008F7BEF" w:rsidRDefault="008F7BEF" w:rsidP="008F7BEF">
            <w:pPr>
              <w:jc w:val="both"/>
              <w:rPr>
                <w:szCs w:val="22"/>
              </w:rPr>
            </w:pPr>
          </w:p>
        </w:tc>
      </w:tr>
      <w:tr w:rsidR="008F7BEF" w14:paraId="27A6C64C" w14:textId="77777777" w:rsidTr="008F7BEF">
        <w:trPr>
          <w:trHeight w:val="838"/>
        </w:trPr>
        <w:tc>
          <w:tcPr>
            <w:tcW w:w="9856" w:type="dxa"/>
            <w:gridSpan w:val="2"/>
            <w:tcBorders>
              <w:top w:val="nil"/>
              <w:bottom w:val="single" w:sz="4" w:space="0" w:color="auto"/>
            </w:tcBorders>
            <w:vAlign w:val="center"/>
          </w:tcPr>
          <w:p w14:paraId="1C5B39E9" w14:textId="77777777" w:rsidR="008F7BEF" w:rsidRDefault="008F7BEF" w:rsidP="008F7BEF">
            <w:pPr>
              <w:jc w:val="both"/>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72C96BFE" w14:textId="77777777" w:rsidR="008F7BEF" w:rsidRDefault="008F7BEF" w:rsidP="008F7BEF">
            <w:pPr>
              <w:jc w:val="both"/>
              <w:rPr>
                <w:rFonts w:asciiTheme="minorHAnsi" w:hAnsiTheme="minorHAnsi" w:cstheme="minorHAnsi"/>
                <w:b/>
                <w:sz w:val="26"/>
                <w:szCs w:val="26"/>
              </w:rPr>
            </w:pPr>
          </w:p>
          <w:p w14:paraId="3440F30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 xml:space="preserve">OBSERVAÇÃO: </w:t>
            </w:r>
          </w:p>
          <w:p w14:paraId="3AB7071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w:t>
            </w:r>
            <w:proofErr w:type="spellStart"/>
            <w:r w:rsidRPr="00EB5D95">
              <w:rPr>
                <w:rFonts w:ascii="Times New Roman" w:hAnsi="Times New Roman"/>
                <w:b/>
                <w:sz w:val="24"/>
                <w:szCs w:val="22"/>
              </w:rPr>
              <w:t>MEs</w:t>
            </w:r>
            <w:proofErr w:type="spellEnd"/>
            <w:r w:rsidRPr="00EB5D95">
              <w:rPr>
                <w:rFonts w:ascii="Times New Roman" w:hAnsi="Times New Roman"/>
                <w:b/>
                <w:sz w:val="24"/>
                <w:szCs w:val="22"/>
              </w:rPr>
              <w:t xml:space="preserve"> e </w:t>
            </w:r>
            <w:proofErr w:type="spellStart"/>
            <w:r w:rsidRPr="00EB5D95">
              <w:rPr>
                <w:rFonts w:ascii="Times New Roman" w:hAnsi="Times New Roman"/>
                <w:b/>
                <w:sz w:val="24"/>
                <w:szCs w:val="22"/>
              </w:rPr>
              <w:t>EPPs</w:t>
            </w:r>
            <w:proofErr w:type="spellEnd"/>
            <w:r w:rsidRPr="00EB5D95">
              <w:rPr>
                <w:rFonts w:ascii="Times New Roman" w:hAnsi="Times New Roman"/>
                <w:b/>
                <w:sz w:val="24"/>
                <w:szCs w:val="22"/>
              </w:rPr>
              <w:t xml:space="preserve"> nos itens de contratações cujo valor seja de até R$ 80.000,00 (oitenta mil reais).</w:t>
            </w:r>
          </w:p>
          <w:p w14:paraId="1A96D645" w14:textId="77777777" w:rsidR="008F7BEF" w:rsidRPr="009E5792" w:rsidRDefault="008F7BEF" w:rsidP="008F7BEF">
            <w:pPr>
              <w:jc w:val="both"/>
              <w:rPr>
                <w:rFonts w:asciiTheme="minorHAnsi" w:hAnsiTheme="minorHAnsi" w:cstheme="minorHAnsi"/>
                <w:sz w:val="26"/>
                <w:szCs w:val="26"/>
              </w:rPr>
            </w:pPr>
          </w:p>
        </w:tc>
      </w:tr>
    </w:tbl>
    <w:p w14:paraId="5B90D68D" w14:textId="77777777" w:rsidR="000F241A" w:rsidRDefault="000F241A" w:rsidP="000F241A">
      <w:pPr>
        <w:rPr>
          <w:b/>
          <w:color w:val="000000"/>
          <w:szCs w:val="22"/>
        </w:rPr>
      </w:pPr>
    </w:p>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59CA5980" w14:textId="4412120C" w:rsidR="0079762A" w:rsidRDefault="000F241A" w:rsidP="00764ABE">
      <w:pPr>
        <w:tabs>
          <w:tab w:val="left" w:pos="4253"/>
        </w:tabs>
        <w:spacing w:line="360" w:lineRule="auto"/>
        <w:jc w:val="both"/>
      </w:pPr>
      <w:r>
        <w:rPr>
          <w:szCs w:val="22"/>
        </w:rPr>
        <w:br w:type="page"/>
      </w:r>
      <w:r w:rsidR="00796825">
        <w:lastRenderedPageBreak/>
        <w:tab/>
      </w:r>
    </w:p>
    <w:p w14:paraId="1312DBD7" w14:textId="24CB7219"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B9605D">
        <w:rPr>
          <w:rFonts w:asciiTheme="minorHAnsi" w:hAnsiTheme="minorHAnsi" w:cstheme="minorHAnsi"/>
          <w:sz w:val="26"/>
          <w:szCs w:val="26"/>
          <w:u w:val="single"/>
        </w:rPr>
        <w:t>7</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2C5C45" w:rsidRPr="00A05B90">
        <w:rPr>
          <w:rFonts w:asciiTheme="minorHAnsi" w:hAnsiTheme="minorHAnsi" w:cstheme="minorHAnsi"/>
          <w:sz w:val="26"/>
          <w:szCs w:val="26"/>
          <w:u w:val="single"/>
        </w:rPr>
        <w:t>1</w:t>
      </w:r>
    </w:p>
    <w:p w14:paraId="558882D3" w14:textId="4FC5F436" w:rsidR="00796825" w:rsidRDefault="00A53239" w:rsidP="00A53239">
      <w:pPr>
        <w:spacing w:line="360" w:lineRule="auto"/>
        <w:jc w:val="center"/>
      </w:pPr>
      <w:r>
        <w:t>REGISTRO DE PREÇOS</w:t>
      </w:r>
    </w:p>
    <w:p w14:paraId="710FA992" w14:textId="77777777"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06612674"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B9605D">
        <w:rPr>
          <w:rFonts w:asciiTheme="minorHAnsi" w:hAnsiTheme="minorHAnsi" w:cstheme="minorHAnsi"/>
          <w:b/>
          <w:bCs/>
          <w:spacing w:val="14"/>
          <w:sz w:val="24"/>
          <w:szCs w:val="24"/>
        </w:rPr>
        <w:t>7</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6BCDF169" w:rsidR="0003228F"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32744228" w14:textId="77777777" w:rsidR="003462D0" w:rsidRPr="003462D0" w:rsidRDefault="003462D0" w:rsidP="003462D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Calibri" w:hAnsi="Calibr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66891C95"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8169BA">
        <w:rPr>
          <w:rFonts w:asciiTheme="minorHAnsi" w:hAnsiTheme="minorHAnsi" w:cstheme="minorHAnsi"/>
          <w:b/>
          <w:bCs/>
          <w:spacing w:val="14"/>
          <w:sz w:val="24"/>
          <w:szCs w:val="24"/>
        </w:rPr>
        <w:t>1.631</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7A4F8F1E" w14:textId="795E817F"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5D56E680"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321AF0">
        <w:rPr>
          <w:rFonts w:asciiTheme="minorHAnsi" w:hAnsiTheme="minorHAnsi" w:cstheme="minorHAnsi"/>
          <w:b/>
          <w:bCs/>
          <w:sz w:val="24"/>
          <w:szCs w:val="24"/>
        </w:rPr>
        <w:t>registro de preços de pneus novos e câmaras novas</w:t>
      </w:r>
      <w:r w:rsidR="00F81072" w:rsidRPr="00360C10">
        <w:rPr>
          <w:rFonts w:asciiTheme="minorHAnsi" w:hAnsiTheme="minorHAnsi" w:cstheme="minorHAnsi"/>
          <w:b/>
          <w:bCs/>
          <w:sz w:val="24"/>
          <w:szCs w:val="24"/>
        </w:rPr>
        <w:t>.</w:t>
      </w:r>
    </w:p>
    <w:p w14:paraId="7FF3F9BE" w14:textId="2BCC5B69" w:rsidR="00796825" w:rsidRPr="00360C10" w:rsidRDefault="00796825" w:rsidP="00764ABE">
      <w:pPr>
        <w:pStyle w:val="Textoembloco1"/>
        <w:spacing w:line="360" w:lineRule="auto"/>
        <w:rPr>
          <w:rFonts w:asciiTheme="minorHAnsi" w:hAnsiTheme="minorHAnsi" w:cstheme="minorHAnsi"/>
          <w:sz w:val="24"/>
          <w:szCs w:val="24"/>
        </w:rPr>
      </w:pPr>
    </w:p>
    <w:p w14:paraId="59DB9DCA" w14:textId="77777777" w:rsidR="00D22D2F" w:rsidRPr="00360C10" w:rsidRDefault="00D22D2F" w:rsidP="00764ABE">
      <w:pPr>
        <w:pStyle w:val="Textoembloco1"/>
        <w:spacing w:line="360" w:lineRule="auto"/>
        <w:rPr>
          <w:rFonts w:asciiTheme="minorHAnsi" w:hAnsiTheme="minorHAnsi" w:cstheme="minorHAnsi"/>
          <w:sz w:val="24"/>
          <w:szCs w:val="24"/>
        </w:rPr>
      </w:pP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3BCA1E6F"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w:t>
      </w:r>
      <w:r w:rsidR="00321AF0">
        <w:rPr>
          <w:rFonts w:asciiTheme="minorHAnsi" w:hAnsiTheme="minorHAnsi" w:cstheme="minorHAnsi"/>
          <w:sz w:val="24"/>
          <w:szCs w:val="24"/>
        </w:rPr>
        <w:t>o reg</w:t>
      </w:r>
      <w:r w:rsidR="003D03AC">
        <w:rPr>
          <w:rFonts w:asciiTheme="minorHAnsi" w:hAnsiTheme="minorHAnsi" w:cstheme="minorHAnsi"/>
          <w:sz w:val="24"/>
          <w:szCs w:val="24"/>
        </w:rPr>
        <w:t>is</w:t>
      </w:r>
      <w:r w:rsidR="00321AF0">
        <w:rPr>
          <w:rFonts w:asciiTheme="minorHAnsi" w:hAnsiTheme="minorHAnsi" w:cstheme="minorHAnsi"/>
          <w:sz w:val="24"/>
          <w:szCs w:val="24"/>
        </w:rPr>
        <w:t>tro de preços de pneus novos e câmaras novas</w:t>
      </w:r>
      <w:r w:rsidR="00FD2BF5">
        <w:rPr>
          <w:rFonts w:asciiTheme="minorHAnsi" w:hAnsiTheme="minorHAnsi" w:cstheme="minorHAnsi"/>
          <w:sz w:val="24"/>
          <w:szCs w:val="24"/>
        </w:rPr>
        <w:t>,</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295C0678"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FD2BF5" w:rsidRPr="008169BA">
        <w:rPr>
          <w:rFonts w:asciiTheme="minorHAnsi" w:hAnsiTheme="minorHAnsi" w:cstheme="minorHAnsi"/>
          <w:b/>
          <w:sz w:val="24"/>
          <w:szCs w:val="24"/>
        </w:rPr>
        <w:t>2</w:t>
      </w:r>
      <w:r w:rsidR="008169BA" w:rsidRPr="008169BA">
        <w:rPr>
          <w:rFonts w:asciiTheme="minorHAnsi" w:hAnsiTheme="minorHAnsi" w:cstheme="minorHAnsi"/>
          <w:b/>
          <w:sz w:val="24"/>
          <w:szCs w:val="24"/>
        </w:rPr>
        <w:t>2</w:t>
      </w:r>
      <w:r w:rsidRPr="008169BA">
        <w:rPr>
          <w:rFonts w:asciiTheme="minorHAnsi" w:hAnsiTheme="minorHAnsi" w:cstheme="minorHAnsi"/>
          <w:b/>
          <w:sz w:val="24"/>
          <w:szCs w:val="24"/>
        </w:rPr>
        <w:t xml:space="preserve"> de </w:t>
      </w:r>
      <w:r w:rsidR="008169BA" w:rsidRPr="008169BA">
        <w:rPr>
          <w:rFonts w:asciiTheme="minorHAnsi" w:hAnsiTheme="minorHAnsi" w:cstheme="minorHAnsi"/>
          <w:b/>
          <w:sz w:val="24"/>
          <w:szCs w:val="24"/>
        </w:rPr>
        <w:t>nove</w:t>
      </w:r>
      <w:r w:rsidR="00FD2BF5" w:rsidRPr="008169BA">
        <w:rPr>
          <w:rFonts w:asciiTheme="minorHAnsi" w:hAnsiTheme="minorHAnsi" w:cstheme="minorHAnsi"/>
          <w:b/>
          <w:sz w:val="24"/>
          <w:szCs w:val="24"/>
        </w:rPr>
        <w:t>mbro</w:t>
      </w:r>
      <w:r w:rsidRPr="008169BA">
        <w:rPr>
          <w:rFonts w:asciiTheme="minorHAnsi" w:hAnsiTheme="minorHAnsi" w:cstheme="minorHAnsi"/>
          <w:b/>
          <w:sz w:val="24"/>
          <w:szCs w:val="24"/>
        </w:rPr>
        <w:t xml:space="preserve"> </w:t>
      </w:r>
      <w:r w:rsidRPr="00360C10">
        <w:rPr>
          <w:rFonts w:asciiTheme="minorHAnsi" w:hAnsiTheme="minorHAnsi" w:cstheme="minorHAnsi"/>
          <w:b/>
          <w:sz w:val="24"/>
          <w:szCs w:val="24"/>
        </w:rPr>
        <w:t xml:space="preserve">de 2021,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 xml:space="preserve">s </w:t>
      </w:r>
      <w:r w:rsidR="00321AF0">
        <w:rPr>
          <w:rFonts w:asciiTheme="minorHAnsi" w:hAnsiTheme="minorHAnsi" w:cstheme="minorHAnsi"/>
          <w:b/>
          <w:sz w:val="24"/>
          <w:szCs w:val="24"/>
        </w:rPr>
        <w:t>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321AF0">
        <w:rPr>
          <w:rFonts w:asciiTheme="minorHAnsi" w:hAnsiTheme="minorHAnsi" w:cstheme="minorHAnsi"/>
          <w:sz w:val="24"/>
          <w:szCs w:val="24"/>
        </w:rPr>
        <w:t>08</w:t>
      </w:r>
      <w:r w:rsidRPr="00360C10">
        <w:rPr>
          <w:rFonts w:asciiTheme="minorHAnsi" w:hAnsiTheme="minorHAnsi" w:cstheme="minorHAnsi"/>
          <w:sz w:val="24"/>
          <w:szCs w:val="24"/>
        </w:rPr>
        <w:t>h e 55min,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5B3AC5E2" w14:textId="044B384B" w:rsidR="00321AF0" w:rsidRDefault="00321AF0" w:rsidP="003462D0">
      <w:pPr>
        <w:spacing w:line="276" w:lineRule="auto"/>
        <w:jc w:val="both"/>
        <w:rPr>
          <w:rFonts w:asciiTheme="minorHAnsi" w:hAnsiTheme="minorHAnsi" w:cstheme="minorHAnsi"/>
          <w:sz w:val="24"/>
          <w:szCs w:val="24"/>
        </w:rPr>
      </w:pPr>
    </w:p>
    <w:p w14:paraId="54BB583B" w14:textId="77777777" w:rsidR="008F7BEF" w:rsidRPr="00360C10" w:rsidRDefault="008F7BEF" w:rsidP="003462D0">
      <w:pPr>
        <w:spacing w:line="276" w:lineRule="auto"/>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lastRenderedPageBreak/>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03287AAA" w:rsidR="00E83D77" w:rsidRDefault="00F40E01" w:rsidP="00D90F2E">
      <w:pPr>
        <w:pStyle w:val="Recuodecorpodetexto"/>
        <w:spacing w:before="0" w:line="240"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321AF0">
        <w:rPr>
          <w:rFonts w:asciiTheme="minorHAnsi" w:hAnsiTheme="minorHAnsi" w:cstheme="minorHAnsi"/>
          <w:sz w:val="24"/>
          <w:szCs w:val="24"/>
        </w:rPr>
        <w:t>o registro de preços de pneus novos e câmaras novas</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07DA7730" w14:textId="53F9E461" w:rsidR="00A53239" w:rsidRPr="008F7BEF" w:rsidRDefault="00A53239" w:rsidP="00A53239">
      <w:pPr>
        <w:spacing w:before="120"/>
        <w:jc w:val="both"/>
        <w:rPr>
          <w:rFonts w:ascii="Calibri" w:hAnsi="Calibri"/>
          <w:sz w:val="24"/>
          <w:szCs w:val="24"/>
        </w:rPr>
      </w:pPr>
      <w:r w:rsidRPr="008F7BEF">
        <w:rPr>
          <w:rFonts w:ascii="Calibri" w:hAnsi="Calibri"/>
          <w:b/>
          <w:sz w:val="24"/>
          <w:szCs w:val="24"/>
        </w:rPr>
        <w:t>1.2.</w:t>
      </w:r>
      <w:r w:rsidRPr="008F7BEF">
        <w:rPr>
          <w:rFonts w:ascii="Calibri" w:hAnsi="Calibri"/>
          <w:sz w:val="24"/>
          <w:szCs w:val="24"/>
        </w:rPr>
        <w:t xml:space="preserve"> Os pneus e as câmaras devem possuir o selo de certificado do Inmetro.</w:t>
      </w:r>
    </w:p>
    <w:p w14:paraId="450930E9" w14:textId="77777777" w:rsidR="00A53239" w:rsidRPr="00A53239" w:rsidRDefault="00A53239" w:rsidP="00A53239">
      <w:pPr>
        <w:tabs>
          <w:tab w:val="left" w:pos="1134"/>
        </w:tabs>
        <w:spacing w:before="120"/>
        <w:jc w:val="both"/>
        <w:rPr>
          <w:rFonts w:ascii="Calibri" w:hAnsi="Calibri" w:cs="Arial"/>
          <w:sz w:val="24"/>
          <w:szCs w:val="24"/>
        </w:rPr>
      </w:pPr>
      <w:r w:rsidRPr="00A53239">
        <w:rPr>
          <w:rFonts w:ascii="Calibri" w:hAnsi="Calibri"/>
          <w:b/>
          <w:bCs/>
          <w:szCs w:val="22"/>
        </w:rPr>
        <w:t>1.3.</w:t>
      </w:r>
      <w:r>
        <w:rPr>
          <w:rFonts w:ascii="Calibri" w:hAnsi="Calibri"/>
          <w:szCs w:val="22"/>
        </w:rPr>
        <w:t xml:space="preserve"> </w:t>
      </w:r>
      <w:r w:rsidRPr="00A53239">
        <w:rPr>
          <w:rFonts w:ascii="Calibri" w:hAnsi="Calibri"/>
          <w:sz w:val="24"/>
          <w:szCs w:val="24"/>
        </w:rPr>
        <w:t>Somente serão recebidos os pneus novos com DOT com no máximo de doze (12) meses anterior a data da entrega.</w:t>
      </w:r>
    </w:p>
    <w:p w14:paraId="631B1CEA" w14:textId="648E92EE" w:rsidR="00A53239" w:rsidRPr="008F7BEF" w:rsidRDefault="00A53239" w:rsidP="00A53239">
      <w:pPr>
        <w:spacing w:before="120"/>
        <w:jc w:val="both"/>
        <w:rPr>
          <w:rFonts w:ascii="Calibri" w:hAnsi="Calibri"/>
          <w:sz w:val="24"/>
          <w:szCs w:val="24"/>
        </w:rPr>
      </w:pPr>
      <w:r w:rsidRPr="008F7BEF">
        <w:rPr>
          <w:rFonts w:ascii="Calibri" w:hAnsi="Calibri"/>
          <w:b/>
          <w:sz w:val="24"/>
          <w:szCs w:val="24"/>
        </w:rPr>
        <w:t>1.4.</w:t>
      </w:r>
      <w:r w:rsidRPr="008F7BEF">
        <w:rPr>
          <w:rFonts w:ascii="Calibri" w:hAnsi="Calibri"/>
          <w:sz w:val="24"/>
          <w:szCs w:val="24"/>
        </w:rPr>
        <w:t xml:space="preserve"> Os itens descritos no anexo I desse edital serão adquiridos conforme a demanda do Município Licitante.</w:t>
      </w:r>
    </w:p>
    <w:p w14:paraId="22312ADB" w14:textId="53332FD5" w:rsidR="00A53239" w:rsidRPr="008F7BEF" w:rsidRDefault="00A53239" w:rsidP="00A53239">
      <w:pPr>
        <w:spacing w:before="120"/>
        <w:rPr>
          <w:rFonts w:ascii="Calibri" w:hAnsi="Calibri"/>
          <w:sz w:val="24"/>
          <w:szCs w:val="24"/>
        </w:rPr>
      </w:pPr>
      <w:r w:rsidRPr="008F7BEF">
        <w:rPr>
          <w:rFonts w:ascii="Calibri" w:hAnsi="Calibri"/>
          <w:b/>
          <w:sz w:val="24"/>
          <w:szCs w:val="24"/>
        </w:rPr>
        <w:t>1.5.</w:t>
      </w:r>
      <w:r w:rsidRPr="008F7BEF">
        <w:rPr>
          <w:rFonts w:ascii="Calibri" w:hAnsi="Calibri"/>
          <w:sz w:val="24"/>
          <w:szCs w:val="24"/>
        </w:rPr>
        <w:t xml:space="preserve"> O Registro de Preços será formalizado por intermédio da Ata de Registro de Preços, na forma do Anexo VIII e nas condições previstas neste Edital.</w:t>
      </w:r>
    </w:p>
    <w:p w14:paraId="5345D1F9" w14:textId="50428DF1" w:rsidR="00A53239" w:rsidRPr="008F7BEF" w:rsidRDefault="00A53239" w:rsidP="00A53239">
      <w:pPr>
        <w:spacing w:before="120"/>
        <w:jc w:val="both"/>
        <w:rPr>
          <w:rFonts w:ascii="Calibri" w:hAnsi="Calibri"/>
          <w:sz w:val="24"/>
          <w:szCs w:val="24"/>
        </w:rPr>
      </w:pPr>
      <w:r w:rsidRPr="008F7BEF">
        <w:rPr>
          <w:rFonts w:ascii="Calibri" w:hAnsi="Calibri"/>
          <w:b/>
          <w:sz w:val="24"/>
          <w:szCs w:val="24"/>
        </w:rPr>
        <w:t>1.6.</w:t>
      </w:r>
      <w:r w:rsidRPr="008F7BEF">
        <w:rPr>
          <w:rFonts w:ascii="Calibri" w:hAnsi="Calibri"/>
          <w:sz w:val="24"/>
          <w:szCs w:val="24"/>
        </w:rPr>
        <w:t xml:space="preserve"> A proposta selecionada fica à disposição da Administração que, se e quando desejar adquirir valer-se-á dos preços registrados, tantas vezes quanto desejar (dentro dos limites estabelecidos neste Edital). Portanto, fica ressalvado, desde já, que a Administração não está obrigada a contratar e adquirir os itens licitados e registrados.</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00F9A0E1" w14:textId="77777777" w:rsidR="00A53239"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28F39EB8" w14:textId="22643598" w:rsidR="00A53239" w:rsidRPr="00A53239" w:rsidRDefault="00A53239" w:rsidP="00A53239">
      <w:pPr>
        <w:tabs>
          <w:tab w:val="left" w:pos="1134"/>
        </w:tabs>
        <w:spacing w:before="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para todos os itens. Esta exigência se fundamenta no artigo 48, I da Lei complementar 123/2006.</w:t>
      </w:r>
    </w:p>
    <w:p w14:paraId="251CB011" w14:textId="2C99DD76" w:rsidR="00A53239" w:rsidRPr="00A53239" w:rsidRDefault="00A53239" w:rsidP="00A53239">
      <w:pPr>
        <w:tabs>
          <w:tab w:val="left" w:pos="1134"/>
        </w:tabs>
        <w:spacing w:before="120" w:after="120"/>
        <w:jc w:val="both"/>
        <w:rPr>
          <w:rFonts w:ascii="Calibri" w:hAnsi="Calibr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7DFF379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2175709"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4E5AB365"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650303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w:t>
      </w:r>
      <w:r w:rsidRPr="00360C10">
        <w:rPr>
          <w:rFonts w:asciiTheme="minorHAnsi" w:hAnsiTheme="minorHAnsi" w:cstheme="minorHAnsi"/>
          <w:sz w:val="24"/>
          <w:szCs w:val="24"/>
        </w:rPr>
        <w:lastRenderedPageBreak/>
        <w:t xml:space="preserve">entidade promotora da licitação por eventuais danos decorrentes de uso indevido da senha, ainda que por terceiros; </w:t>
      </w:r>
    </w:p>
    <w:p w14:paraId="33E67213" w14:textId="28CB35D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17585F3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6F7B882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17658D3E"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275DC081" w:rsidR="0020209D" w:rsidRPr="00360C10"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A53239">
        <w:rPr>
          <w:rFonts w:asciiTheme="minorHAnsi" w:hAnsiTheme="minorHAnsi" w:cstheme="minorHAnsi"/>
          <w:b/>
          <w:bCs/>
          <w:sz w:val="24"/>
          <w:szCs w:val="24"/>
        </w:rPr>
        <w:t>10</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0B516231" w14:textId="77777777" w:rsidR="00D90F2E" w:rsidRPr="00360C10" w:rsidRDefault="00D90F2E"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73995A79" w14:textId="77777777" w:rsidR="00B9605D" w:rsidRPr="0037250D" w:rsidRDefault="00D22D2F" w:rsidP="00B9605D">
      <w:pPr>
        <w:spacing w:after="120" w:line="276" w:lineRule="auto"/>
        <w:jc w:val="both"/>
        <w:rPr>
          <w:rFonts w:ascii="Calibri" w:hAnsi="Calibri"/>
          <w:b/>
          <w:sz w:val="24"/>
          <w:szCs w:val="24"/>
        </w:rPr>
      </w:pPr>
      <w:r w:rsidRPr="00C679F1">
        <w:rPr>
          <w:rFonts w:asciiTheme="minorHAnsi" w:hAnsiTheme="minorHAnsi" w:cstheme="minorHAnsi"/>
          <w:b/>
          <w:bCs/>
          <w:sz w:val="24"/>
          <w:szCs w:val="24"/>
        </w:rPr>
        <w:t xml:space="preserve">3.3. </w:t>
      </w:r>
      <w:r w:rsidR="00B9605D" w:rsidRPr="0037250D">
        <w:rPr>
          <w:rFonts w:ascii="Calibri" w:hAnsi="Calibri"/>
          <w:b/>
          <w:sz w:val="24"/>
          <w:szCs w:val="24"/>
        </w:rPr>
        <w:t xml:space="preserve">Documentos complementares à proposta e à habilitação, que venham a ser solicitados pelo pregoeiro, deverão ser encaminhados através do </w:t>
      </w:r>
      <w:proofErr w:type="spellStart"/>
      <w:r w:rsidR="00B9605D" w:rsidRPr="00FA54AA">
        <w:rPr>
          <w:rFonts w:ascii="Calibri" w:hAnsi="Calibri"/>
          <w:b/>
          <w:sz w:val="24"/>
          <w:szCs w:val="24"/>
          <w:highlight w:val="yellow"/>
        </w:rPr>
        <w:t>portaldecompraspublicas</w:t>
      </w:r>
      <w:proofErr w:type="spellEnd"/>
      <w:r w:rsidR="00B9605D" w:rsidRPr="0037250D">
        <w:rPr>
          <w:rFonts w:ascii="Calibri" w:hAnsi="Calibri"/>
          <w:b/>
          <w:sz w:val="24"/>
          <w:szCs w:val="24"/>
        </w:rPr>
        <w:t xml:space="preserve"> no prazo máximo de 24h após </w:t>
      </w:r>
      <w:r w:rsidR="00B9605D">
        <w:rPr>
          <w:rFonts w:ascii="Calibri" w:hAnsi="Calibri"/>
          <w:b/>
          <w:sz w:val="24"/>
          <w:szCs w:val="24"/>
        </w:rPr>
        <w:t>a realização da sessão pública.</w:t>
      </w:r>
    </w:p>
    <w:p w14:paraId="4E78E892" w14:textId="5D30B8E2" w:rsidR="00740EDF" w:rsidRPr="00360C10" w:rsidRDefault="00D22D2F" w:rsidP="00B9605D">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76A1CC62" w:rsidR="00740EDF" w:rsidRDefault="00740EDF" w:rsidP="00D90F2E">
      <w:pPr>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4. PROPOSTA </w:t>
      </w:r>
    </w:p>
    <w:p w14:paraId="73B0FC03" w14:textId="08A3ED41" w:rsidR="00354585" w:rsidRDefault="00354585" w:rsidP="00A53239">
      <w:pPr>
        <w:spacing w:after="120"/>
        <w:jc w:val="both"/>
        <w:rPr>
          <w:rFonts w:asciiTheme="minorHAnsi" w:hAnsiTheme="minorHAnsi" w:cs="Arial"/>
          <w:sz w:val="24"/>
          <w:szCs w:val="24"/>
        </w:rPr>
      </w:pPr>
      <w:r>
        <w:rPr>
          <w:rFonts w:asciiTheme="minorHAnsi" w:hAnsiTheme="minorHAnsi" w:cs="Arial"/>
          <w:b/>
          <w:sz w:val="24"/>
          <w:szCs w:val="24"/>
        </w:rPr>
        <w:t xml:space="preserve">4.1. </w:t>
      </w:r>
      <w:r>
        <w:rPr>
          <w:rFonts w:asciiTheme="minorHAnsi" w:hAnsiTheme="minorHAnsi" w:cs="Arial"/>
          <w:sz w:val="24"/>
          <w:szCs w:val="24"/>
        </w:rPr>
        <w:t>A proposta deve especificar a marca, especificações e características detalhadas para o item ofertado;</w:t>
      </w:r>
    </w:p>
    <w:p w14:paraId="3FF0F9CF" w14:textId="17D379A1"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0E235C4C"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61B85455"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3C394DB9"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lastRenderedPageBreak/>
        <w:t>4.</w:t>
      </w:r>
      <w:r w:rsidR="00354585">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06A88E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1CD3F723"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7</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490BE068" w14:textId="03E83B7E" w:rsidR="007F1A9E" w:rsidRDefault="007F1A9E"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7F1A9E">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8</w:t>
      </w:r>
      <w:r w:rsidRPr="007F1A9E">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O orçamento prévio será sigiloso.</w:t>
      </w:r>
    </w:p>
    <w:p w14:paraId="682D3B02" w14:textId="30A6D08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9</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37D31B4C"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38CAFCDD" w14:textId="77777777" w:rsidR="00A53239" w:rsidRDefault="00A5323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59C8F313"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6ADB86AD" w14:textId="188319B3" w:rsidR="00354585" w:rsidRDefault="00354585" w:rsidP="00354585">
      <w:pPr>
        <w:spacing w:before="120" w:line="276" w:lineRule="auto"/>
        <w:ind w:firstLine="708"/>
        <w:jc w:val="both"/>
        <w:rPr>
          <w:rFonts w:ascii="Calibri" w:hAnsi="Calibri" w:cs="Arial"/>
          <w:sz w:val="24"/>
          <w:szCs w:val="24"/>
        </w:rPr>
      </w:pPr>
      <w:r>
        <w:rPr>
          <w:rFonts w:asciiTheme="minorHAnsi" w:hAnsiTheme="minorHAnsi" w:cs="Arial"/>
          <w:b/>
          <w:bCs/>
          <w:sz w:val="24"/>
          <w:szCs w:val="24"/>
        </w:rPr>
        <w:t>5.1.2.</w:t>
      </w:r>
      <w:r>
        <w:rPr>
          <w:rFonts w:asciiTheme="minorHAnsi" w:hAnsiTheme="minorHAnsi" w:cs="Arial"/>
          <w:sz w:val="24"/>
          <w:szCs w:val="24"/>
        </w:rPr>
        <w:t xml:space="preserve"> </w:t>
      </w:r>
      <w:r w:rsidRPr="00A36ECE">
        <w:rPr>
          <w:rFonts w:ascii="Calibri" w:hAnsi="Calibri" w:cs="Arial"/>
          <w:sz w:val="24"/>
          <w:szCs w:val="24"/>
        </w:rPr>
        <w:t>Declaração formal, sob as penas da Lei, firmada pelo representante legal da licitante, de possuir condições de fornecer, durante o prazo de validade do Registro de Preços, bens de iguais características ao que se encontram descritos no Anexo I deste edital, em quantidade compreendida entre as informadas</w:t>
      </w:r>
      <w:r>
        <w:rPr>
          <w:rFonts w:ascii="Calibri" w:hAnsi="Calibri" w:cs="Arial"/>
          <w:sz w:val="24"/>
          <w:szCs w:val="24"/>
        </w:rPr>
        <w:t>;</w:t>
      </w:r>
    </w:p>
    <w:p w14:paraId="02CA92F6" w14:textId="1B6C0765" w:rsidR="00354585" w:rsidRDefault="00354585" w:rsidP="00354585">
      <w:pPr>
        <w:spacing w:before="120" w:line="276" w:lineRule="auto"/>
        <w:ind w:firstLine="708"/>
        <w:jc w:val="both"/>
        <w:rPr>
          <w:rFonts w:ascii="Calibri" w:hAnsi="Calibri" w:cs="Arial"/>
          <w:sz w:val="24"/>
          <w:szCs w:val="24"/>
        </w:rPr>
      </w:pPr>
      <w:r>
        <w:rPr>
          <w:rFonts w:ascii="Calibri" w:hAnsi="Calibri" w:cs="Arial"/>
          <w:b/>
          <w:bCs/>
          <w:sz w:val="24"/>
          <w:szCs w:val="24"/>
        </w:rPr>
        <w:t>5.1.3.</w:t>
      </w:r>
      <w:r>
        <w:rPr>
          <w:rFonts w:ascii="Calibri" w:hAnsi="Calibri" w:cs="Arial"/>
          <w:sz w:val="24"/>
          <w:szCs w:val="24"/>
        </w:rPr>
        <w:t xml:space="preserve"> Declaração de que os pneus novos a serem entregues terão prazo de fabricação inferior a doze (12) meses.</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8F7BEF"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8F7BEF">
        <w:rPr>
          <w:rFonts w:asciiTheme="minorHAnsi" w:hAnsiTheme="minorHAnsi" w:cstheme="minorHAnsi"/>
          <w:b/>
          <w:bCs/>
          <w:color w:val="000000"/>
          <w:sz w:val="24"/>
          <w:szCs w:val="24"/>
        </w:rPr>
        <w:t>c</w:t>
      </w:r>
      <w:r w:rsidR="0066209C" w:rsidRPr="008F7BEF">
        <w:rPr>
          <w:rFonts w:asciiTheme="minorHAnsi" w:hAnsiTheme="minorHAnsi" w:cstheme="minorHAnsi"/>
          <w:b/>
          <w:bCs/>
          <w:color w:val="000000"/>
          <w:sz w:val="24"/>
          <w:szCs w:val="24"/>
        </w:rPr>
        <w:t>)</w:t>
      </w:r>
      <w:r w:rsidR="00B27AC1" w:rsidRPr="008F7BEF">
        <w:rPr>
          <w:rFonts w:ascii="Calibri" w:hAnsi="Calibri"/>
          <w:sz w:val="24"/>
          <w:szCs w:val="24"/>
        </w:rPr>
        <w:t xml:space="preserve"> 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36B83010"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FF14803" w14:textId="77777777" w:rsidR="00354585" w:rsidRPr="00360C10" w:rsidRDefault="00354585"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42666F5F" w:rsidR="0097313B" w:rsidRPr="008F7BEF" w:rsidRDefault="0097313B" w:rsidP="00D90F2E">
      <w:pPr>
        <w:autoSpaceDE w:val="0"/>
        <w:autoSpaceDN w:val="0"/>
        <w:adjustRightInd w:val="0"/>
        <w:jc w:val="both"/>
        <w:rPr>
          <w:rFonts w:asciiTheme="minorHAnsi" w:hAnsiTheme="minorHAnsi" w:cstheme="minorHAnsi"/>
          <w:b/>
          <w:bCs/>
          <w:sz w:val="24"/>
          <w:szCs w:val="24"/>
        </w:rPr>
      </w:pPr>
      <w:r w:rsidRPr="008F7BEF">
        <w:rPr>
          <w:rFonts w:asciiTheme="minorHAnsi" w:hAnsiTheme="minorHAnsi" w:cstheme="minorHAnsi"/>
          <w:b/>
          <w:bCs/>
          <w:sz w:val="24"/>
          <w:szCs w:val="24"/>
        </w:rPr>
        <w:t xml:space="preserve">9. NEGOCIAÇÃO E JULGAMENTO </w:t>
      </w:r>
    </w:p>
    <w:p w14:paraId="668AE9CC" w14:textId="77777777" w:rsidR="00A54D67" w:rsidRPr="00C766D0" w:rsidRDefault="00A54D67" w:rsidP="00A54D67">
      <w:pPr>
        <w:autoSpaceDE w:val="0"/>
        <w:autoSpaceDN w:val="0"/>
        <w:adjustRightInd w:val="0"/>
        <w:spacing w:after="120"/>
        <w:jc w:val="both"/>
        <w:rPr>
          <w:rFonts w:ascii="Calibri" w:hAnsi="Calibri" w:cs="Calibri"/>
          <w:color w:val="000000"/>
          <w:sz w:val="24"/>
          <w:szCs w:val="24"/>
        </w:rPr>
      </w:pPr>
      <w:r w:rsidRPr="00C766D0">
        <w:rPr>
          <w:rFonts w:ascii="Calibri" w:hAnsi="Calibri" w:cs="Arial"/>
          <w:b/>
          <w:sz w:val="24"/>
          <w:szCs w:val="24"/>
        </w:rPr>
        <w:t xml:space="preserve">9.1. </w:t>
      </w:r>
      <w:r w:rsidRPr="00C766D0">
        <w:rPr>
          <w:rFonts w:ascii="Calibri" w:hAnsi="Calibri" w:cs="Arial"/>
          <w:sz w:val="24"/>
          <w:szCs w:val="24"/>
        </w:rPr>
        <w:t>A proposta será julgada pelo MENOR PREÇO UNITÁRIO;</w:t>
      </w:r>
    </w:p>
    <w:p w14:paraId="7A38257A"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2</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proposta. </w:t>
      </w:r>
    </w:p>
    <w:p w14:paraId="5702A883" w14:textId="77777777" w:rsidR="00A54D67" w:rsidRPr="00624869"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3</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A resposta à contraproposta e o envio de documentos complementares, necessários ao julgamento da aceitabilidade da proposta, inclusive a sua adequação ao último lance ofertado, que </w:t>
      </w:r>
      <w:r w:rsidRPr="00624869">
        <w:rPr>
          <w:rFonts w:ascii="Calibri" w:hAnsi="Calibri" w:cs="Arial"/>
          <w:color w:val="000000"/>
          <w:sz w:val="24"/>
          <w:szCs w:val="24"/>
        </w:rPr>
        <w:t xml:space="preserve">sejam solicitados pelo pregoeiro, deverão ser encaminhados no prazo fixado no item 3.3 deste Edital. </w:t>
      </w:r>
    </w:p>
    <w:p w14:paraId="1C0798B6"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4</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negociação, será examinada a proposta classificada em primeiro lugar quanto à adequação ao objeto e à compatibilidade do preço em relação valor de referência da Administração. </w:t>
      </w:r>
    </w:p>
    <w:p w14:paraId="6A7A3FE7"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5</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Não serão consideradas, para julgamento das propostas, vantagens não previstas no edital. </w:t>
      </w:r>
    </w:p>
    <w:p w14:paraId="256BB119" w14:textId="7E8369DA"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bookmarkStart w:id="0" w:name="_Hlk86306903"/>
      <w:r w:rsidRPr="00360C10">
        <w:rPr>
          <w:rFonts w:asciiTheme="minorHAnsi" w:hAnsiTheme="minorHAnsi" w:cstheme="minorHAnsi"/>
          <w:b/>
          <w:bCs/>
          <w:color w:val="000000"/>
          <w:sz w:val="24"/>
          <w:szCs w:val="24"/>
        </w:rPr>
        <w:t>9.</w:t>
      </w:r>
      <w:r w:rsidR="00A54D67">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lastRenderedPageBreak/>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17E8C052" w:rsidR="00460986"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r w:rsidR="003D03AC">
        <w:rPr>
          <w:rFonts w:asciiTheme="minorHAnsi" w:hAnsiTheme="minorHAnsi" w:cstheme="minorHAnsi"/>
          <w:sz w:val="24"/>
          <w:szCs w:val="24"/>
        </w:rPr>
        <w:t>.</w:t>
      </w:r>
    </w:p>
    <w:bookmarkEnd w:id="0"/>
    <w:p w14:paraId="40E9EF8C" w14:textId="51E3A867" w:rsidR="003D03AC" w:rsidRDefault="003D03AC" w:rsidP="003D03AC">
      <w:pPr>
        <w:spacing w:before="120" w:line="276" w:lineRule="auto"/>
        <w:jc w:val="both"/>
        <w:rPr>
          <w:rFonts w:asciiTheme="minorHAnsi" w:hAnsiTheme="minorHAnsi" w:cs="Arial"/>
          <w:sz w:val="24"/>
          <w:szCs w:val="24"/>
        </w:rPr>
      </w:pPr>
      <w:r w:rsidRPr="004D12C5">
        <w:rPr>
          <w:rFonts w:asciiTheme="minorHAnsi" w:hAnsiTheme="minorHAnsi" w:cs="Arial"/>
          <w:b/>
          <w:bCs/>
          <w:sz w:val="24"/>
          <w:szCs w:val="24"/>
        </w:rPr>
        <w:t>9.</w:t>
      </w:r>
      <w:r w:rsidR="00A54D67">
        <w:rPr>
          <w:rFonts w:asciiTheme="minorHAnsi" w:hAnsiTheme="minorHAnsi" w:cs="Arial"/>
          <w:b/>
          <w:bCs/>
          <w:sz w:val="24"/>
          <w:szCs w:val="24"/>
        </w:rPr>
        <w:t>6</w:t>
      </w:r>
      <w:r w:rsidRPr="004D12C5">
        <w:rPr>
          <w:rFonts w:asciiTheme="minorHAnsi" w:hAnsiTheme="minorHAnsi" w:cs="Arial"/>
          <w:b/>
          <w:bCs/>
          <w:sz w:val="24"/>
          <w:szCs w:val="24"/>
        </w:rPr>
        <w:t>.</w:t>
      </w:r>
      <w:r>
        <w:rPr>
          <w:rFonts w:asciiTheme="minorHAnsi" w:hAnsiTheme="minorHAnsi" w:cs="Arial"/>
          <w:b/>
          <w:bCs/>
          <w:sz w:val="24"/>
          <w:szCs w:val="24"/>
        </w:rPr>
        <w:t>1.</w:t>
      </w:r>
      <w:r>
        <w:rPr>
          <w:rFonts w:asciiTheme="minorHAnsi" w:hAnsiTheme="minorHAnsi" w:cs="Arial"/>
          <w:sz w:val="24"/>
          <w:szCs w:val="24"/>
        </w:rPr>
        <w:t xml:space="preserve"> A empresa vencedora deverá apresentar a proposta final atualizada e a mesma deverá estar acompanhada dos seguintes documentos:</w:t>
      </w:r>
    </w:p>
    <w:p w14:paraId="69979963" w14:textId="77777777" w:rsidR="003D03AC" w:rsidRDefault="003D03AC" w:rsidP="003D03AC">
      <w:pPr>
        <w:spacing w:before="120" w:line="276" w:lineRule="auto"/>
        <w:jc w:val="both"/>
        <w:rPr>
          <w:rFonts w:asciiTheme="minorHAnsi" w:hAnsiTheme="minorHAnsi" w:cs="Arial"/>
          <w:sz w:val="24"/>
          <w:szCs w:val="24"/>
        </w:rPr>
      </w:pPr>
      <w:r>
        <w:rPr>
          <w:rFonts w:asciiTheme="minorHAnsi" w:hAnsiTheme="minorHAnsi" w:cs="Arial"/>
          <w:sz w:val="24"/>
          <w:szCs w:val="24"/>
        </w:rPr>
        <w:t>a) Certificação dos Pneus no INMETRO (Portaria INMETRO n° 482 de 07 de dezembro de 2010, e;</w:t>
      </w:r>
    </w:p>
    <w:p w14:paraId="77E44866" w14:textId="77777777" w:rsidR="003D03AC" w:rsidRDefault="003D03AC" w:rsidP="003D03AC">
      <w:pPr>
        <w:spacing w:before="120" w:line="276" w:lineRule="auto"/>
        <w:jc w:val="both"/>
        <w:rPr>
          <w:rFonts w:asciiTheme="minorHAnsi" w:hAnsiTheme="minorHAnsi" w:cs="Arial"/>
          <w:sz w:val="24"/>
          <w:szCs w:val="24"/>
        </w:rPr>
      </w:pPr>
      <w:r>
        <w:rPr>
          <w:rFonts w:asciiTheme="minorHAnsi" w:hAnsiTheme="minorHAnsi" w:cs="Arial"/>
          <w:sz w:val="24"/>
          <w:szCs w:val="24"/>
        </w:rPr>
        <w:t>b) Certificação dos Pneus no IBAMA (Resolução CONAMA nº 416, de 30 de setembro de 2009).</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173DC788"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381C5970" w14:textId="77777777" w:rsidR="00536E13" w:rsidRPr="00360C10" w:rsidRDefault="00536E13" w:rsidP="0097313B">
      <w:pPr>
        <w:jc w:val="both"/>
        <w:rPr>
          <w:rFonts w:asciiTheme="minorHAnsi" w:hAnsiTheme="minorHAnsi" w:cstheme="minorHAnsi"/>
          <w:color w:val="000000"/>
          <w:sz w:val="24"/>
          <w:szCs w:val="24"/>
        </w:rPr>
      </w:pPr>
    </w:p>
    <w:p w14:paraId="5F797313" w14:textId="676D2E05"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 CONDIÇÕES </w:t>
      </w:r>
      <w:r w:rsidR="00536E13">
        <w:rPr>
          <w:rFonts w:asciiTheme="minorHAnsi" w:hAnsiTheme="minorHAnsi" w:cstheme="minorHAnsi"/>
          <w:b/>
          <w:bCs/>
          <w:color w:val="000000"/>
          <w:sz w:val="24"/>
          <w:szCs w:val="24"/>
        </w:rPr>
        <w:t>PARA ASSINATURA DA ATA DE REGISTRO DE PREÇOS</w:t>
      </w:r>
      <w:r w:rsidRPr="00360C10">
        <w:rPr>
          <w:rFonts w:asciiTheme="minorHAnsi" w:hAnsiTheme="minorHAnsi" w:cstheme="minorHAnsi"/>
          <w:b/>
          <w:bCs/>
          <w:color w:val="000000"/>
          <w:sz w:val="24"/>
          <w:szCs w:val="24"/>
        </w:rPr>
        <w:t xml:space="preserve"> </w:t>
      </w:r>
    </w:p>
    <w:p w14:paraId="51408C2C" w14:textId="4FE0230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536E13">
        <w:rPr>
          <w:rFonts w:asciiTheme="minorHAnsi" w:hAnsiTheme="minorHAnsi" w:cstheme="minorHAnsi"/>
          <w:color w:val="000000"/>
          <w:sz w:val="24"/>
          <w:szCs w:val="24"/>
        </w:rPr>
        <w:t>a ata de registro de preços</w:t>
      </w:r>
      <w:r w:rsidRPr="00360C10">
        <w:rPr>
          <w:rFonts w:asciiTheme="minorHAnsi" w:hAnsiTheme="minorHAnsi" w:cstheme="minorHAnsi"/>
          <w:color w:val="000000"/>
          <w:sz w:val="24"/>
          <w:szCs w:val="24"/>
        </w:rPr>
        <w:t xml:space="preserve">. </w:t>
      </w:r>
    </w:p>
    <w:p w14:paraId="344E5FE2" w14:textId="2F4CFDE5"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536E13">
        <w:rPr>
          <w:rFonts w:asciiTheme="minorHAnsi" w:hAnsiTheme="minorHAnsi" w:cstheme="minorHAnsi"/>
          <w:sz w:val="24"/>
          <w:szCs w:val="24"/>
        </w:rPr>
        <w:t>da ata de registro de preços</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65865488"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w:t>
      </w:r>
      <w:r w:rsidR="00536E13">
        <w:rPr>
          <w:rFonts w:asciiTheme="minorHAnsi" w:hAnsiTheme="minorHAnsi" w:cstheme="minorHAnsi"/>
          <w:color w:val="000000"/>
          <w:sz w:val="24"/>
          <w:szCs w:val="24"/>
        </w:rPr>
        <w:t>a ata de registro</w:t>
      </w:r>
      <w:r w:rsidRPr="00360C10">
        <w:rPr>
          <w:rFonts w:asciiTheme="minorHAnsi" w:hAnsiTheme="minorHAnsi" w:cstheme="minorHAnsi"/>
          <w:color w:val="000000"/>
          <w:sz w:val="24"/>
          <w:szCs w:val="24"/>
        </w:rPr>
        <w:t xml:space="preserve">,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45FBC069"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536E13">
        <w:rPr>
          <w:rFonts w:asciiTheme="minorHAnsi" w:hAnsiTheme="minorHAnsi" w:cstheme="minorHAnsi"/>
          <w:b/>
          <w:bCs/>
          <w:sz w:val="24"/>
          <w:szCs w:val="24"/>
        </w:rPr>
        <w:t>A</w:t>
      </w:r>
      <w:r w:rsidR="000869F0" w:rsidRPr="00360C10">
        <w:rPr>
          <w:rFonts w:asciiTheme="minorHAnsi" w:hAnsiTheme="minorHAnsi" w:cstheme="minorHAnsi"/>
          <w:b/>
          <w:bCs/>
          <w:sz w:val="24"/>
          <w:szCs w:val="24"/>
        </w:rPr>
        <w:t xml:space="preserve"> </w:t>
      </w:r>
      <w:r w:rsidR="00536E13">
        <w:rPr>
          <w:rFonts w:asciiTheme="minorHAnsi" w:hAnsiTheme="minorHAnsi" w:cstheme="minorHAnsi"/>
          <w:b/>
          <w:bCs/>
          <w:sz w:val="24"/>
          <w:szCs w:val="24"/>
        </w:rPr>
        <w:t>ATA DE REGISTRO DE PREÇOS</w:t>
      </w:r>
      <w:r w:rsidRPr="00360C10">
        <w:rPr>
          <w:rFonts w:asciiTheme="minorHAnsi" w:hAnsiTheme="minorHAnsi" w:cstheme="minorHAnsi"/>
          <w:b/>
          <w:bCs/>
          <w:sz w:val="24"/>
          <w:szCs w:val="24"/>
        </w:rPr>
        <w:t xml:space="preserve"> </w:t>
      </w:r>
    </w:p>
    <w:p w14:paraId="57DBF726" w14:textId="056626F2"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Pr="00360C10">
        <w:rPr>
          <w:rFonts w:asciiTheme="minorHAnsi" w:hAnsiTheme="minorHAnsi" w:cstheme="minorHAnsi"/>
          <w:sz w:val="24"/>
          <w:szCs w:val="24"/>
        </w:rPr>
        <w:t xml:space="preserve">O </w:t>
      </w:r>
      <w:r w:rsidR="00B82E6E" w:rsidRPr="00360C10">
        <w:rPr>
          <w:rFonts w:asciiTheme="minorHAnsi" w:hAnsiTheme="minorHAnsi" w:cstheme="minorHAnsi"/>
          <w:sz w:val="24"/>
          <w:szCs w:val="24"/>
        </w:rPr>
        <w:t>início da vigência</w:t>
      </w:r>
      <w:r w:rsidRPr="00360C10">
        <w:rPr>
          <w:rFonts w:asciiTheme="minorHAnsi" w:hAnsiTheme="minorHAnsi" w:cstheme="minorHAnsi"/>
          <w:sz w:val="24"/>
          <w:szCs w:val="24"/>
        </w:rPr>
        <w:t xml:space="preserve"> será </w:t>
      </w:r>
      <w:r w:rsidR="00B82E6E" w:rsidRPr="00360C10">
        <w:rPr>
          <w:rFonts w:asciiTheme="minorHAnsi" w:hAnsiTheme="minorHAnsi" w:cstheme="minorHAnsi"/>
          <w:sz w:val="24"/>
          <w:szCs w:val="24"/>
        </w:rPr>
        <w:t xml:space="preserve">a data da </w:t>
      </w:r>
      <w:r w:rsidR="007F1A9E">
        <w:rPr>
          <w:rFonts w:asciiTheme="minorHAnsi" w:hAnsiTheme="minorHAnsi" w:cstheme="minorHAnsi"/>
          <w:sz w:val="24"/>
          <w:szCs w:val="24"/>
        </w:rPr>
        <w:t>assinatura</w:t>
      </w:r>
      <w:r w:rsidR="00B82E6E" w:rsidRPr="00360C10">
        <w:rPr>
          <w:rFonts w:asciiTheme="minorHAnsi" w:hAnsiTheme="minorHAnsi" w:cstheme="minorHAnsi"/>
          <w:sz w:val="24"/>
          <w:szCs w:val="24"/>
        </w:rPr>
        <w:t xml:space="preserve"> </w:t>
      </w:r>
      <w:r w:rsidRPr="00360C10">
        <w:rPr>
          <w:rFonts w:asciiTheme="minorHAnsi" w:hAnsiTheme="minorHAnsi" w:cstheme="minorHAnsi"/>
          <w:sz w:val="24"/>
          <w:szCs w:val="24"/>
        </w:rPr>
        <w:t>e o final ocorrerá em doze (12) meses</w:t>
      </w:r>
      <w:r w:rsidR="007F1A9E">
        <w:rPr>
          <w:rFonts w:asciiTheme="minorHAnsi" w:hAnsiTheme="minorHAnsi" w:cstheme="minorHAnsi"/>
          <w:sz w:val="24"/>
          <w:szCs w:val="24"/>
        </w:rPr>
        <w:t>.</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6FCE5EF8" w14:textId="77777777" w:rsidR="00536E13" w:rsidRPr="00A46882" w:rsidRDefault="00536E13" w:rsidP="00536E13">
      <w:pPr>
        <w:jc w:val="both"/>
        <w:rPr>
          <w:rFonts w:ascii="Calibri" w:hAnsi="Calibri"/>
          <w:b/>
          <w:sz w:val="24"/>
          <w:szCs w:val="24"/>
        </w:rPr>
      </w:pPr>
      <w:r w:rsidRPr="00A46882">
        <w:rPr>
          <w:rFonts w:ascii="Calibri" w:hAnsi="Calibri" w:cs="Arial"/>
          <w:b/>
          <w:sz w:val="24"/>
          <w:szCs w:val="24"/>
        </w:rPr>
        <w:t>1</w:t>
      </w:r>
      <w:r>
        <w:rPr>
          <w:rFonts w:ascii="Calibri" w:hAnsi="Calibri" w:cs="Arial"/>
          <w:b/>
          <w:sz w:val="24"/>
          <w:szCs w:val="24"/>
        </w:rPr>
        <w:t>5</w:t>
      </w:r>
      <w:r w:rsidRPr="00A46882">
        <w:rPr>
          <w:rFonts w:ascii="Calibri" w:hAnsi="Calibri" w:cs="Arial"/>
          <w:b/>
          <w:sz w:val="24"/>
          <w:szCs w:val="24"/>
        </w:rPr>
        <w:t>.1.</w:t>
      </w:r>
      <w:r w:rsidRPr="00A46882">
        <w:rPr>
          <w:rFonts w:ascii="Calibri" w:hAnsi="Calibri" w:cs="Arial"/>
          <w:sz w:val="24"/>
          <w:szCs w:val="24"/>
        </w:rPr>
        <w:t xml:space="preserve"> O prazo de entrega do objeto é de até trinta (30) dias úteis após o recebimento da Autorização de Fornecimento.</w:t>
      </w:r>
    </w:p>
    <w:p w14:paraId="5B1E3073" w14:textId="74B9B3E5" w:rsidR="00536E13" w:rsidRPr="00A46882" w:rsidRDefault="00536E13" w:rsidP="00536E13">
      <w:pPr>
        <w:spacing w:before="120"/>
        <w:jc w:val="both"/>
        <w:rPr>
          <w:rFonts w:ascii="Calibri" w:hAnsi="Calibri" w:cs="Arial"/>
          <w:sz w:val="24"/>
          <w:szCs w:val="24"/>
        </w:rPr>
      </w:pPr>
      <w:r>
        <w:rPr>
          <w:rFonts w:ascii="Calibri" w:hAnsi="Calibri"/>
          <w:b/>
          <w:sz w:val="24"/>
          <w:szCs w:val="24"/>
        </w:rPr>
        <w:t>15.</w:t>
      </w:r>
      <w:r w:rsidRPr="00A46882">
        <w:rPr>
          <w:rFonts w:ascii="Calibri" w:hAnsi="Calibri"/>
          <w:b/>
          <w:sz w:val="24"/>
          <w:szCs w:val="24"/>
        </w:rPr>
        <w:t xml:space="preserve">2. </w:t>
      </w:r>
      <w:r w:rsidRPr="00A46882">
        <w:rPr>
          <w:rFonts w:ascii="Calibri" w:hAnsi="Calibri" w:cs="Arial"/>
          <w:sz w:val="24"/>
          <w:szCs w:val="24"/>
        </w:rPr>
        <w:t>O objeto deverá ser entregue no Almoxarifado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Pr>
          <w:rFonts w:ascii="Calibri" w:hAnsi="Calibri" w:cs="Arial"/>
          <w:sz w:val="24"/>
          <w:szCs w:val="24"/>
        </w:rPr>
        <w:t>7</w:t>
      </w:r>
      <w:r w:rsidRPr="00A46882">
        <w:rPr>
          <w:rFonts w:ascii="Calibri" w:hAnsi="Calibri" w:cs="Arial"/>
          <w:sz w:val="24"/>
          <w:szCs w:val="24"/>
        </w:rPr>
        <w:t>:00.</w:t>
      </w:r>
    </w:p>
    <w:p w14:paraId="30359C65" w14:textId="77777777" w:rsidR="00536E13" w:rsidRPr="00A46882" w:rsidRDefault="00536E13" w:rsidP="00536E13">
      <w:pPr>
        <w:spacing w:before="120"/>
        <w:jc w:val="both"/>
        <w:rPr>
          <w:rFonts w:ascii="Calibri" w:hAnsi="Calibri"/>
          <w:sz w:val="24"/>
          <w:szCs w:val="24"/>
        </w:rPr>
      </w:pPr>
      <w:r>
        <w:rPr>
          <w:rFonts w:ascii="Calibri" w:hAnsi="Calibri"/>
          <w:b/>
          <w:sz w:val="24"/>
          <w:szCs w:val="24"/>
        </w:rPr>
        <w:t>15.</w:t>
      </w:r>
      <w:r w:rsidRPr="00A46882">
        <w:rPr>
          <w:rFonts w:ascii="Calibri" w:hAnsi="Calibri"/>
          <w:b/>
          <w:sz w:val="24"/>
          <w:szCs w:val="24"/>
        </w:rPr>
        <w:t xml:space="preserve">3. </w:t>
      </w:r>
      <w:r w:rsidRPr="00A46882">
        <w:rPr>
          <w:rFonts w:ascii="Calibri" w:hAnsi="Calibri"/>
          <w:sz w:val="24"/>
          <w:szCs w:val="24"/>
        </w:rPr>
        <w:t>O material a ser entregue deverá ser adequadamente acondicionado, deforma a permitir a completa preservação do mesmo e sua segurança durante o transporte.</w:t>
      </w:r>
    </w:p>
    <w:p w14:paraId="13BDA8C2" w14:textId="77777777" w:rsidR="00536E13" w:rsidRPr="00A46882" w:rsidRDefault="00536E13" w:rsidP="00536E13">
      <w:pPr>
        <w:tabs>
          <w:tab w:val="left" w:pos="1134"/>
        </w:tabs>
        <w:spacing w:before="120"/>
        <w:jc w:val="both"/>
        <w:rPr>
          <w:rFonts w:ascii="Calibri" w:hAnsi="Calibri" w:cs="Arial"/>
          <w:sz w:val="24"/>
          <w:szCs w:val="24"/>
        </w:rPr>
      </w:pPr>
      <w:r>
        <w:rPr>
          <w:rFonts w:ascii="Calibri" w:hAnsi="Calibri"/>
          <w:b/>
          <w:sz w:val="24"/>
          <w:szCs w:val="24"/>
        </w:rPr>
        <w:t>15.</w:t>
      </w:r>
      <w:r w:rsidRPr="00A46882">
        <w:rPr>
          <w:rFonts w:ascii="Calibri" w:hAnsi="Calibri"/>
          <w:b/>
          <w:sz w:val="24"/>
          <w:szCs w:val="24"/>
        </w:rPr>
        <w:t xml:space="preserve">4. </w:t>
      </w:r>
      <w:r w:rsidRPr="00A46882">
        <w:rPr>
          <w:rFonts w:ascii="Calibri" w:hAnsi="Calibri" w:cs="Arial"/>
          <w:sz w:val="24"/>
          <w:szCs w:val="24"/>
        </w:rPr>
        <w:t>Verificada a desconformidade de algum dos produtos, a licitante vencedora deverá promover as correções necessárias no prazo máximo de cinco (05) dias úteis, sujeitando-se às penalidades previstas neste edital.</w:t>
      </w:r>
    </w:p>
    <w:p w14:paraId="6DFFDAB0" w14:textId="77777777" w:rsidR="00536E13" w:rsidRDefault="00536E13" w:rsidP="00536E13">
      <w:pPr>
        <w:tabs>
          <w:tab w:val="left" w:pos="1134"/>
        </w:tabs>
        <w:spacing w:before="120" w:after="120"/>
        <w:jc w:val="both"/>
        <w:rPr>
          <w:rFonts w:ascii="Calibri" w:hAnsi="Calibri" w:cs="Arial"/>
          <w:sz w:val="24"/>
          <w:szCs w:val="24"/>
        </w:rPr>
      </w:pPr>
      <w:r>
        <w:rPr>
          <w:rFonts w:ascii="Calibri" w:hAnsi="Calibri"/>
          <w:b/>
          <w:sz w:val="24"/>
          <w:szCs w:val="24"/>
        </w:rPr>
        <w:t>15.</w:t>
      </w:r>
      <w:r w:rsidRPr="00A46882">
        <w:rPr>
          <w:rFonts w:ascii="Calibri" w:hAnsi="Calibri"/>
          <w:b/>
          <w:sz w:val="24"/>
          <w:szCs w:val="24"/>
        </w:rPr>
        <w:t xml:space="preserve">5.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0B758555" w14:textId="77777777" w:rsidR="00536E13" w:rsidRDefault="00536E13" w:rsidP="00536E13">
      <w:pPr>
        <w:spacing w:after="120"/>
        <w:jc w:val="both"/>
        <w:rPr>
          <w:rFonts w:ascii="Calibri" w:hAnsi="Calibri"/>
          <w:sz w:val="24"/>
          <w:szCs w:val="24"/>
        </w:rPr>
      </w:pPr>
      <w:r>
        <w:rPr>
          <w:rFonts w:ascii="Calibri" w:hAnsi="Calibri"/>
          <w:b/>
          <w:sz w:val="24"/>
          <w:szCs w:val="24"/>
        </w:rPr>
        <w:t xml:space="preserve">15.6. </w:t>
      </w:r>
      <w:r>
        <w:rPr>
          <w:rFonts w:ascii="Calibri" w:hAnsi="Calibri"/>
          <w:sz w:val="24"/>
          <w:szCs w:val="24"/>
        </w:rPr>
        <w:t>Os pneus e câmaras deverão ter o selo de aprovação do INMETRO.</w:t>
      </w:r>
    </w:p>
    <w:p w14:paraId="3688B6DE" w14:textId="77777777" w:rsidR="00536E13" w:rsidRPr="00A46882" w:rsidRDefault="00536E13" w:rsidP="00536E13">
      <w:pPr>
        <w:tabs>
          <w:tab w:val="left" w:pos="1134"/>
        </w:tabs>
        <w:spacing w:before="120"/>
        <w:jc w:val="both"/>
        <w:rPr>
          <w:rFonts w:ascii="Calibri" w:hAnsi="Calibri" w:cs="Arial"/>
          <w:sz w:val="24"/>
          <w:szCs w:val="24"/>
        </w:rPr>
      </w:pPr>
      <w:r w:rsidRPr="00324CE1">
        <w:rPr>
          <w:rFonts w:ascii="Calibri" w:hAnsi="Calibri" w:cs="Arial"/>
          <w:b/>
          <w:bCs/>
          <w:sz w:val="24"/>
          <w:szCs w:val="24"/>
        </w:rPr>
        <w:t>1</w:t>
      </w:r>
      <w:r>
        <w:rPr>
          <w:rFonts w:ascii="Calibri" w:hAnsi="Calibri" w:cs="Arial"/>
          <w:b/>
          <w:bCs/>
          <w:sz w:val="24"/>
          <w:szCs w:val="24"/>
        </w:rPr>
        <w:t>5</w:t>
      </w:r>
      <w:r w:rsidRPr="00324CE1">
        <w:rPr>
          <w:rFonts w:ascii="Calibri" w:hAnsi="Calibri" w:cs="Arial"/>
          <w:b/>
          <w:bCs/>
          <w:sz w:val="24"/>
          <w:szCs w:val="24"/>
        </w:rPr>
        <w:t>.</w:t>
      </w:r>
      <w:r>
        <w:rPr>
          <w:rFonts w:ascii="Calibri" w:hAnsi="Calibri" w:cs="Arial"/>
          <w:b/>
          <w:bCs/>
          <w:sz w:val="24"/>
          <w:szCs w:val="24"/>
        </w:rPr>
        <w:t>7</w:t>
      </w:r>
      <w:r w:rsidRPr="00324CE1">
        <w:rPr>
          <w:rFonts w:ascii="Calibri" w:hAnsi="Calibri" w:cs="Arial"/>
          <w:b/>
          <w:bCs/>
          <w:sz w:val="24"/>
          <w:szCs w:val="24"/>
        </w:rPr>
        <w:t xml:space="preserve">. </w:t>
      </w:r>
      <w:r w:rsidRPr="00324CE1">
        <w:rPr>
          <w:rFonts w:ascii="Calibri" w:hAnsi="Calibri"/>
          <w:b/>
          <w:bCs/>
          <w:sz w:val="24"/>
          <w:szCs w:val="24"/>
        </w:rPr>
        <w:t>Somente serão recebidos os pneus novos com DOT com no máximo de doze (12) meses anterior a data da entrega.</w:t>
      </w:r>
    </w:p>
    <w:p w14:paraId="35DC23D6" w14:textId="77777777"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15.8</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5957A3A1" w14:textId="77777777"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15.8</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122D3DFE" w14:textId="77777777" w:rsidR="00536E13" w:rsidRPr="00A46882" w:rsidRDefault="00536E13" w:rsidP="00536E13">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6CAFFF54"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36E3335A"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535C4A8"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3AC64D61"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16. PRAZOS, CONDIÇÕES DE PAGAMENTO</w:t>
      </w:r>
    </w:p>
    <w:p w14:paraId="657C4114" w14:textId="7F5BBFE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2"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w:t>
      </w:r>
      <w:r w:rsidR="009E37EC">
        <w:rPr>
          <w:rFonts w:asciiTheme="minorHAnsi" w:hAnsiTheme="minorHAnsi" w:cstheme="minorHAnsi"/>
          <w:color w:val="000000"/>
          <w:sz w:val="24"/>
          <w:szCs w:val="24"/>
        </w:rPr>
        <w:t>vinte</w:t>
      </w:r>
      <w:r w:rsidR="007F1A9E">
        <w:rPr>
          <w:rFonts w:asciiTheme="minorHAnsi" w:hAnsiTheme="minorHAnsi" w:cstheme="minorHAnsi"/>
          <w:color w:val="000000"/>
          <w:sz w:val="24"/>
          <w:szCs w:val="24"/>
        </w:rPr>
        <w:t xml:space="preserve"> (</w:t>
      </w:r>
      <w:r w:rsidR="009E37EC">
        <w:rPr>
          <w:rFonts w:asciiTheme="minorHAnsi" w:hAnsiTheme="minorHAnsi" w:cstheme="minorHAnsi"/>
          <w:color w:val="000000"/>
          <w:sz w:val="24"/>
          <w:szCs w:val="24"/>
        </w:rPr>
        <w:t>20</w:t>
      </w:r>
      <w:r w:rsidR="007F1A9E">
        <w:rPr>
          <w:rFonts w:asciiTheme="minorHAnsi" w:hAnsiTheme="minorHAnsi" w:cstheme="minorHAnsi"/>
          <w:color w:val="000000"/>
          <w:sz w:val="24"/>
          <w:szCs w:val="24"/>
        </w:rPr>
        <w:t>) dias</w:t>
      </w:r>
      <w:r w:rsidRPr="00360C10">
        <w:rPr>
          <w:rFonts w:asciiTheme="minorHAnsi" w:hAnsiTheme="minorHAnsi" w:cstheme="minorHAnsi"/>
          <w:color w:val="000000"/>
          <w:sz w:val="24"/>
          <w:szCs w:val="24"/>
        </w:rPr>
        <w:t xml:space="preserve"> após o recebimento do objeto, e mediante apresentação da Nota Fiscal</w:t>
      </w:r>
      <w:r w:rsidR="007F1A9E">
        <w:rPr>
          <w:rFonts w:asciiTheme="minorHAnsi" w:hAnsiTheme="minorHAnsi" w:cstheme="minorHAnsi"/>
          <w:color w:val="000000"/>
          <w:sz w:val="24"/>
          <w:szCs w:val="24"/>
        </w:rPr>
        <w:t>.</w:t>
      </w:r>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3"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3"/>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2"/>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51D1E3F2" w14:textId="77777777" w:rsidR="009469E0" w:rsidRPr="00AF386C" w:rsidRDefault="009469E0" w:rsidP="009469E0">
      <w:pPr>
        <w:tabs>
          <w:tab w:val="left" w:pos="708"/>
          <w:tab w:val="left" w:pos="1134"/>
        </w:tabs>
        <w:suppressAutoHyphens/>
        <w:spacing w:before="120" w:line="276" w:lineRule="auto"/>
        <w:jc w:val="both"/>
      </w:pPr>
      <w:r w:rsidRPr="00AF386C">
        <w:rPr>
          <w:rFonts w:ascii="Courier New" w:hAnsi="Courier New" w:cs="Courier New"/>
          <w:b/>
          <w:sz w:val="24"/>
          <w:szCs w:val="24"/>
        </w:rPr>
        <w:t>2,053 Manutenção de Veículo e Máquinas DMER</w:t>
      </w:r>
    </w:p>
    <w:p w14:paraId="7C229892" w14:textId="77777777" w:rsidR="009469E0" w:rsidRPr="00AF386C" w:rsidRDefault="009469E0" w:rsidP="009469E0">
      <w:pPr>
        <w:tabs>
          <w:tab w:val="left" w:pos="708"/>
          <w:tab w:val="left" w:pos="1134"/>
        </w:tabs>
        <w:suppressAutoHyphens/>
        <w:spacing w:line="276" w:lineRule="auto"/>
        <w:jc w:val="both"/>
        <w:rPr>
          <w:rFonts w:ascii="Courier New" w:hAnsi="Courier New" w:cs="Courier New"/>
          <w:sz w:val="24"/>
          <w:szCs w:val="24"/>
        </w:rPr>
      </w:pPr>
      <w:r w:rsidRPr="00AF386C">
        <w:rPr>
          <w:rFonts w:ascii="Courier New" w:hAnsi="Courier New" w:cs="Courier New"/>
          <w:sz w:val="24"/>
          <w:szCs w:val="24"/>
        </w:rPr>
        <w:t>0001 3390 30 00 00 Material de Consumo.</w:t>
      </w:r>
    </w:p>
    <w:p w14:paraId="56441B30" w14:textId="77777777" w:rsidR="009469E0" w:rsidRPr="00AF386C"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1042</w:t>
      </w:r>
      <w:r w:rsidRPr="00AF386C">
        <w:rPr>
          <w:rFonts w:ascii="Courier New" w:hAnsi="Courier New" w:cs="Courier New"/>
          <w:sz w:val="24"/>
          <w:szCs w:val="24"/>
        </w:rPr>
        <w:t xml:space="preserve"> 3390 3</w:t>
      </w:r>
      <w:r>
        <w:rPr>
          <w:rFonts w:ascii="Courier New" w:hAnsi="Courier New" w:cs="Courier New"/>
          <w:sz w:val="24"/>
          <w:szCs w:val="24"/>
        </w:rPr>
        <w:t>0</w:t>
      </w:r>
      <w:r w:rsidRPr="00AF386C">
        <w:rPr>
          <w:rFonts w:ascii="Courier New" w:hAnsi="Courier New" w:cs="Courier New"/>
          <w:sz w:val="24"/>
          <w:szCs w:val="24"/>
        </w:rPr>
        <w:t xml:space="preserve"> 00 00 </w:t>
      </w:r>
      <w:r>
        <w:rPr>
          <w:rFonts w:ascii="Courier New" w:hAnsi="Courier New" w:cs="Courier New"/>
          <w:sz w:val="24"/>
          <w:szCs w:val="24"/>
        </w:rPr>
        <w:t>Material de Consumo</w:t>
      </w:r>
      <w:r w:rsidRPr="00AF386C">
        <w:rPr>
          <w:rFonts w:ascii="Courier New" w:hAnsi="Courier New" w:cs="Courier New"/>
          <w:sz w:val="24"/>
          <w:szCs w:val="24"/>
        </w:rPr>
        <w:t>.</w:t>
      </w:r>
    </w:p>
    <w:p w14:paraId="0DD3EDE9" w14:textId="77777777" w:rsidR="009469E0" w:rsidRPr="00A270B4" w:rsidRDefault="009469E0" w:rsidP="009469E0">
      <w:pPr>
        <w:tabs>
          <w:tab w:val="left" w:pos="708"/>
          <w:tab w:val="left" w:pos="1134"/>
        </w:tabs>
        <w:suppressAutoHyphens/>
        <w:spacing w:before="120" w:line="276" w:lineRule="auto"/>
        <w:jc w:val="both"/>
        <w:rPr>
          <w:rFonts w:ascii="Courier New" w:hAnsi="Courier New" w:cs="Courier New"/>
          <w:b/>
          <w:sz w:val="24"/>
          <w:szCs w:val="24"/>
        </w:rPr>
      </w:pPr>
      <w:r w:rsidRPr="00A270B4">
        <w:rPr>
          <w:rFonts w:ascii="Courier New" w:hAnsi="Courier New" w:cs="Courier New"/>
          <w:b/>
          <w:sz w:val="24"/>
          <w:szCs w:val="24"/>
        </w:rPr>
        <w:t>2,059 Transporte Coletivo Municipal</w:t>
      </w:r>
    </w:p>
    <w:p w14:paraId="165AC596" w14:textId="77777777" w:rsidR="009469E0" w:rsidRPr="00A270B4" w:rsidRDefault="009469E0" w:rsidP="009469E0">
      <w:pPr>
        <w:tabs>
          <w:tab w:val="left" w:pos="708"/>
          <w:tab w:val="left" w:pos="1134"/>
        </w:tabs>
        <w:suppressAutoHyphens/>
        <w:spacing w:line="276" w:lineRule="auto"/>
        <w:jc w:val="both"/>
        <w:rPr>
          <w:rFonts w:ascii="Courier New" w:hAnsi="Courier New" w:cs="Courier New"/>
          <w:sz w:val="24"/>
          <w:szCs w:val="24"/>
        </w:rPr>
      </w:pPr>
      <w:r w:rsidRPr="00A270B4">
        <w:rPr>
          <w:rFonts w:ascii="Courier New" w:hAnsi="Courier New" w:cs="Courier New"/>
          <w:sz w:val="24"/>
          <w:szCs w:val="24"/>
        </w:rPr>
        <w:t xml:space="preserve">0001 3390 30 00 00 Material de Consumo. </w:t>
      </w:r>
    </w:p>
    <w:p w14:paraId="335AB8FA" w14:textId="77777777" w:rsidR="009469E0" w:rsidRPr="007814AB" w:rsidRDefault="009469E0" w:rsidP="009469E0">
      <w:pPr>
        <w:tabs>
          <w:tab w:val="left" w:pos="708"/>
          <w:tab w:val="left" w:pos="1134"/>
        </w:tabs>
        <w:suppressAutoHyphens/>
        <w:spacing w:line="276" w:lineRule="auto"/>
        <w:jc w:val="both"/>
        <w:rPr>
          <w:rFonts w:ascii="Courier New" w:hAnsi="Courier New" w:cs="Courier New"/>
          <w:sz w:val="24"/>
          <w:szCs w:val="24"/>
        </w:rPr>
      </w:pPr>
    </w:p>
    <w:p w14:paraId="3A770C1D" w14:textId="77777777" w:rsidR="009469E0" w:rsidRPr="007814AB" w:rsidRDefault="009469E0" w:rsidP="009469E0">
      <w:pPr>
        <w:tabs>
          <w:tab w:val="left" w:pos="708"/>
          <w:tab w:val="left" w:pos="1134"/>
        </w:tabs>
        <w:suppressAutoHyphens/>
        <w:spacing w:line="276" w:lineRule="auto"/>
        <w:jc w:val="both"/>
        <w:rPr>
          <w:rFonts w:ascii="Courier New" w:hAnsi="Courier New" w:cs="Courier New"/>
          <w:b/>
          <w:sz w:val="24"/>
          <w:szCs w:val="24"/>
        </w:rPr>
      </w:pPr>
      <w:r w:rsidRPr="007814AB">
        <w:rPr>
          <w:rFonts w:ascii="Courier New" w:hAnsi="Courier New" w:cs="Courier New"/>
          <w:b/>
          <w:sz w:val="24"/>
          <w:szCs w:val="24"/>
        </w:rPr>
        <w:t>2,089 Conservação de Veículos, Máquinas e Implementos</w:t>
      </w:r>
    </w:p>
    <w:p w14:paraId="04187E58" w14:textId="77777777"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sidRPr="007814AB">
        <w:rPr>
          <w:rFonts w:ascii="Courier New" w:hAnsi="Courier New" w:cs="Courier New"/>
          <w:sz w:val="24"/>
          <w:szCs w:val="24"/>
        </w:rPr>
        <w:t xml:space="preserve">0001 3390 30 00 00 Material de Consumo. </w:t>
      </w:r>
    </w:p>
    <w:p w14:paraId="3AB3A639" w14:textId="77777777"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p>
    <w:p w14:paraId="18FCB1A6" w14:textId="77777777" w:rsidR="009469E0" w:rsidRPr="00E551A5" w:rsidRDefault="009469E0" w:rsidP="009469E0">
      <w:pPr>
        <w:tabs>
          <w:tab w:val="left" w:pos="708"/>
          <w:tab w:val="left" w:pos="1134"/>
        </w:tabs>
        <w:suppressAutoHyphens/>
        <w:spacing w:line="276" w:lineRule="auto"/>
        <w:jc w:val="both"/>
        <w:rPr>
          <w:rFonts w:ascii="Courier New" w:hAnsi="Courier New" w:cs="Courier New"/>
          <w:b/>
          <w:sz w:val="24"/>
          <w:szCs w:val="24"/>
        </w:rPr>
      </w:pPr>
      <w:bookmarkStart w:id="4" w:name="_Hlk86332615"/>
      <w:r w:rsidRPr="00E551A5">
        <w:rPr>
          <w:rFonts w:ascii="Courier New" w:hAnsi="Courier New" w:cs="Courier New"/>
          <w:b/>
          <w:sz w:val="24"/>
          <w:szCs w:val="24"/>
        </w:rPr>
        <w:t>2,144</w:t>
      </w:r>
      <w:r>
        <w:rPr>
          <w:rFonts w:ascii="Courier New" w:hAnsi="Courier New" w:cs="Courier New"/>
          <w:b/>
          <w:sz w:val="24"/>
          <w:szCs w:val="24"/>
        </w:rPr>
        <w:t xml:space="preserve"> Transporte Escolar Ensino Fundamental</w:t>
      </w:r>
    </w:p>
    <w:bookmarkEnd w:id="4"/>
    <w:p w14:paraId="3137F816" w14:textId="4A1D1E3F"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1026 3390 3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4B35221B" w14:textId="52AAA7F7"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0020 3390 3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506A55E7" w14:textId="64A334B0"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1036 3390 3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1A6E4E92" w14:textId="77777777" w:rsidR="009469E0" w:rsidRDefault="009469E0" w:rsidP="009469E0">
      <w:pPr>
        <w:tabs>
          <w:tab w:val="left" w:pos="708"/>
          <w:tab w:val="left" w:pos="1134"/>
        </w:tabs>
        <w:suppressAutoHyphens/>
        <w:spacing w:line="276" w:lineRule="auto"/>
        <w:jc w:val="both"/>
        <w:rPr>
          <w:rFonts w:ascii="Courier New" w:hAnsi="Courier New" w:cs="Courier New"/>
          <w:b/>
          <w:sz w:val="24"/>
          <w:szCs w:val="24"/>
        </w:rPr>
      </w:pPr>
      <w:r w:rsidRPr="00E551A5">
        <w:rPr>
          <w:rFonts w:ascii="Courier New" w:hAnsi="Courier New" w:cs="Courier New"/>
          <w:b/>
          <w:sz w:val="24"/>
          <w:szCs w:val="24"/>
        </w:rPr>
        <w:t>2,14</w:t>
      </w:r>
      <w:r>
        <w:rPr>
          <w:rFonts w:ascii="Courier New" w:hAnsi="Courier New" w:cs="Courier New"/>
          <w:b/>
          <w:sz w:val="24"/>
          <w:szCs w:val="24"/>
        </w:rPr>
        <w:t>5 Transporte Escolar Educação Infantil</w:t>
      </w:r>
    </w:p>
    <w:p w14:paraId="14C8EDBD" w14:textId="1ABE1211"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0020 3390 3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7B553610" w14:textId="774472A9"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1105 3390 3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7E3B0D54" w14:textId="77777777" w:rsidR="009469E0" w:rsidRDefault="009469E0" w:rsidP="009469E0">
      <w:pPr>
        <w:tabs>
          <w:tab w:val="left" w:pos="708"/>
          <w:tab w:val="left" w:pos="1134"/>
        </w:tabs>
        <w:suppressAutoHyphens/>
        <w:spacing w:line="276" w:lineRule="auto"/>
        <w:jc w:val="both"/>
        <w:rPr>
          <w:rFonts w:ascii="Courier New" w:hAnsi="Courier New" w:cs="Courier New"/>
          <w:b/>
          <w:sz w:val="24"/>
          <w:szCs w:val="24"/>
        </w:rPr>
      </w:pPr>
    </w:p>
    <w:p w14:paraId="3A7B3E2F" w14:textId="77777777" w:rsidR="009469E0" w:rsidRDefault="009469E0" w:rsidP="009469E0">
      <w:pPr>
        <w:tabs>
          <w:tab w:val="left" w:pos="708"/>
          <w:tab w:val="left" w:pos="1134"/>
        </w:tabs>
        <w:suppressAutoHyphens/>
        <w:spacing w:line="276" w:lineRule="auto"/>
        <w:jc w:val="both"/>
        <w:rPr>
          <w:rFonts w:ascii="Courier New" w:hAnsi="Courier New" w:cs="Courier New"/>
          <w:b/>
          <w:sz w:val="24"/>
          <w:szCs w:val="24"/>
        </w:rPr>
      </w:pPr>
      <w:r w:rsidRPr="00E551A5">
        <w:rPr>
          <w:rFonts w:ascii="Courier New" w:hAnsi="Courier New" w:cs="Courier New"/>
          <w:b/>
          <w:sz w:val="24"/>
          <w:szCs w:val="24"/>
        </w:rPr>
        <w:t>2,1</w:t>
      </w:r>
      <w:r>
        <w:rPr>
          <w:rFonts w:ascii="Courier New" w:hAnsi="Courier New" w:cs="Courier New"/>
          <w:b/>
          <w:sz w:val="24"/>
          <w:szCs w:val="24"/>
        </w:rPr>
        <w:t>79 Manutenção e conservação de Veículos</w:t>
      </w:r>
    </w:p>
    <w:p w14:paraId="250D75DB" w14:textId="60A306D9"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r>
        <w:rPr>
          <w:rFonts w:ascii="Courier New" w:hAnsi="Courier New" w:cs="Courier New"/>
          <w:sz w:val="24"/>
          <w:szCs w:val="24"/>
        </w:rPr>
        <w:t>0020 3390 3</w:t>
      </w:r>
      <w:r w:rsidR="00E61F18">
        <w:rPr>
          <w:rFonts w:ascii="Courier New" w:hAnsi="Courier New" w:cs="Courier New"/>
          <w:sz w:val="24"/>
          <w:szCs w:val="24"/>
        </w:rPr>
        <w:t>0</w:t>
      </w:r>
      <w:r>
        <w:rPr>
          <w:rFonts w:ascii="Courier New" w:hAnsi="Courier New" w:cs="Courier New"/>
          <w:sz w:val="24"/>
          <w:szCs w:val="24"/>
        </w:rPr>
        <w:t xml:space="preserve"> 00 00 Material de Consumo</w:t>
      </w:r>
    </w:p>
    <w:p w14:paraId="106F11CD" w14:textId="74058012" w:rsidR="009469E0" w:rsidRDefault="009469E0" w:rsidP="009469E0">
      <w:pPr>
        <w:tabs>
          <w:tab w:val="left" w:pos="708"/>
          <w:tab w:val="left" w:pos="1134"/>
        </w:tabs>
        <w:suppressAutoHyphens/>
        <w:spacing w:line="276" w:lineRule="auto"/>
        <w:jc w:val="both"/>
        <w:rPr>
          <w:rFonts w:ascii="Courier New" w:hAnsi="Courier New" w:cs="Courier New"/>
          <w:sz w:val="24"/>
          <w:szCs w:val="24"/>
        </w:rPr>
      </w:pPr>
    </w:p>
    <w:p w14:paraId="120F1659" w14:textId="77777777" w:rsidR="009469E0" w:rsidRPr="007814AB" w:rsidRDefault="009469E0" w:rsidP="009469E0">
      <w:pPr>
        <w:tabs>
          <w:tab w:val="left" w:pos="708"/>
          <w:tab w:val="left" w:pos="1134"/>
        </w:tabs>
        <w:suppressAutoHyphens/>
        <w:spacing w:line="276" w:lineRule="auto"/>
        <w:jc w:val="both"/>
        <w:rPr>
          <w:rFonts w:ascii="Courier New" w:hAnsi="Courier New" w:cs="Courier New"/>
          <w:sz w:val="24"/>
          <w:szCs w:val="24"/>
        </w:rPr>
      </w:pPr>
    </w:p>
    <w:p w14:paraId="100AA4A4" w14:textId="77777777" w:rsidR="009469E0" w:rsidRPr="0077384C" w:rsidRDefault="009469E0" w:rsidP="009469E0">
      <w:pPr>
        <w:jc w:val="both"/>
        <w:rPr>
          <w:rFonts w:ascii="Courier New" w:hAnsi="Courier New" w:cs="Courier New"/>
          <w:b/>
          <w:bCs/>
          <w:sz w:val="24"/>
          <w:szCs w:val="24"/>
        </w:rPr>
      </w:pPr>
      <w:r>
        <w:rPr>
          <w:rFonts w:ascii="Courier New" w:hAnsi="Courier New" w:cs="Courier New"/>
          <w:b/>
          <w:bCs/>
          <w:sz w:val="24"/>
          <w:szCs w:val="24"/>
        </w:rPr>
        <w:lastRenderedPageBreak/>
        <w:t>2,119</w:t>
      </w:r>
      <w:r w:rsidRPr="0077384C">
        <w:rPr>
          <w:rFonts w:ascii="Courier New" w:hAnsi="Courier New" w:cs="Courier New"/>
          <w:b/>
          <w:bCs/>
          <w:sz w:val="24"/>
          <w:szCs w:val="24"/>
        </w:rPr>
        <w:t xml:space="preserve"> Conservação e Manutenção dos veículos da ASPS</w:t>
      </w:r>
    </w:p>
    <w:p w14:paraId="035ADFC7" w14:textId="77777777" w:rsidR="009469E0" w:rsidRPr="0077384C" w:rsidRDefault="009469E0" w:rsidP="009469E0">
      <w:pPr>
        <w:jc w:val="both"/>
        <w:rPr>
          <w:rFonts w:ascii="Courier New" w:hAnsi="Courier New" w:cs="Courier New"/>
          <w:bCs/>
          <w:sz w:val="24"/>
          <w:szCs w:val="24"/>
        </w:rPr>
      </w:pPr>
      <w:r w:rsidRPr="0077384C">
        <w:rPr>
          <w:rFonts w:ascii="Courier New" w:hAnsi="Courier New" w:cs="Courier New"/>
          <w:bCs/>
          <w:sz w:val="24"/>
          <w:szCs w:val="24"/>
        </w:rPr>
        <w:t xml:space="preserve">4011 3390 30 00 </w:t>
      </w:r>
      <w:r>
        <w:rPr>
          <w:rFonts w:ascii="Courier New" w:hAnsi="Courier New" w:cs="Courier New"/>
          <w:bCs/>
          <w:sz w:val="24"/>
          <w:szCs w:val="24"/>
        </w:rPr>
        <w:t xml:space="preserve">00 </w:t>
      </w:r>
      <w:r w:rsidRPr="0077384C">
        <w:rPr>
          <w:rFonts w:ascii="Courier New" w:hAnsi="Courier New" w:cs="Courier New"/>
          <w:bCs/>
          <w:sz w:val="24"/>
          <w:szCs w:val="24"/>
        </w:rPr>
        <w:t>Material de Consumo</w:t>
      </w:r>
    </w:p>
    <w:p w14:paraId="5047919C" w14:textId="77777777" w:rsidR="009469E0" w:rsidRPr="0077384C" w:rsidRDefault="009469E0" w:rsidP="009469E0">
      <w:pPr>
        <w:jc w:val="both"/>
        <w:rPr>
          <w:rFonts w:ascii="Courier New" w:hAnsi="Courier New" w:cs="Courier New"/>
          <w:bCs/>
          <w:sz w:val="24"/>
          <w:szCs w:val="24"/>
        </w:rPr>
      </w:pPr>
      <w:r w:rsidRPr="0077384C">
        <w:rPr>
          <w:rFonts w:ascii="Courier New" w:hAnsi="Courier New" w:cs="Courier New"/>
          <w:bCs/>
          <w:sz w:val="24"/>
          <w:szCs w:val="24"/>
        </w:rPr>
        <w:t xml:space="preserve">4500 3390 30 00 </w:t>
      </w:r>
      <w:r>
        <w:rPr>
          <w:rFonts w:ascii="Courier New" w:hAnsi="Courier New" w:cs="Courier New"/>
          <w:bCs/>
          <w:sz w:val="24"/>
          <w:szCs w:val="24"/>
        </w:rPr>
        <w:t xml:space="preserve">00 </w:t>
      </w:r>
      <w:r w:rsidRPr="0077384C">
        <w:rPr>
          <w:rFonts w:ascii="Courier New" w:hAnsi="Courier New" w:cs="Courier New"/>
          <w:bCs/>
          <w:sz w:val="24"/>
          <w:szCs w:val="24"/>
        </w:rPr>
        <w:t>Material de Consumo</w:t>
      </w:r>
    </w:p>
    <w:p w14:paraId="64A9EFFA" w14:textId="77777777" w:rsidR="009469E0" w:rsidRDefault="009469E0" w:rsidP="009469E0">
      <w:pPr>
        <w:jc w:val="both"/>
        <w:rPr>
          <w:rFonts w:ascii="Courier New" w:hAnsi="Courier New" w:cs="Courier New"/>
          <w:bCs/>
          <w:sz w:val="24"/>
          <w:szCs w:val="24"/>
        </w:rPr>
      </w:pPr>
      <w:r w:rsidRPr="0077384C">
        <w:rPr>
          <w:rFonts w:ascii="Courier New" w:hAnsi="Courier New" w:cs="Courier New"/>
          <w:bCs/>
          <w:sz w:val="24"/>
          <w:szCs w:val="24"/>
        </w:rPr>
        <w:t>0040 3390 30 00</w:t>
      </w:r>
      <w:r>
        <w:rPr>
          <w:rFonts w:ascii="Courier New" w:hAnsi="Courier New" w:cs="Courier New"/>
          <w:bCs/>
          <w:sz w:val="24"/>
          <w:szCs w:val="24"/>
        </w:rPr>
        <w:t xml:space="preserve"> 00</w:t>
      </w:r>
      <w:r w:rsidRPr="0077384C">
        <w:rPr>
          <w:rFonts w:ascii="Courier New" w:hAnsi="Courier New" w:cs="Courier New"/>
          <w:bCs/>
          <w:sz w:val="24"/>
          <w:szCs w:val="24"/>
        </w:rPr>
        <w:t xml:space="preserve"> Material de Consumo</w:t>
      </w:r>
    </w:p>
    <w:p w14:paraId="7AC70A9C" w14:textId="77777777" w:rsidR="009E37EC" w:rsidRPr="006570B1" w:rsidRDefault="009E37EC" w:rsidP="009E37EC">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5"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40EF08B8" w:rsid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5"/>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lastRenderedPageBreak/>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535B76">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BF68545"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59040B">
        <w:rPr>
          <w:rFonts w:asciiTheme="minorHAnsi" w:hAnsiTheme="minorHAnsi" w:cstheme="minorHAnsi"/>
          <w:sz w:val="24"/>
          <w:szCs w:val="24"/>
        </w:rPr>
        <w:t xml:space="preserve"> e</w:t>
      </w:r>
      <w:r w:rsidRPr="00360C10">
        <w:rPr>
          <w:rFonts w:asciiTheme="minorHAnsi" w:hAnsiTheme="minorHAnsi" w:cstheme="minorHAnsi"/>
          <w:sz w:val="24"/>
          <w:szCs w:val="24"/>
        </w:rPr>
        <w:t xml:space="preserve"> quantidades;</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04BBD829"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A435D0">
        <w:rPr>
          <w:rFonts w:asciiTheme="minorHAnsi" w:hAnsiTheme="minorHAnsi" w:cstheme="minorHAnsi"/>
          <w:sz w:val="24"/>
          <w:szCs w:val="24"/>
        </w:rPr>
        <w:t>03</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A435D0">
        <w:rPr>
          <w:rFonts w:asciiTheme="minorHAnsi" w:hAnsiTheme="minorHAnsi" w:cstheme="minorHAnsi"/>
          <w:sz w:val="24"/>
          <w:szCs w:val="24"/>
        </w:rPr>
        <w:t>novem</w:t>
      </w:r>
      <w:r w:rsidR="00C346E4">
        <w:rPr>
          <w:rFonts w:asciiTheme="minorHAnsi" w:hAnsiTheme="minorHAnsi" w:cstheme="minorHAnsi"/>
          <w:sz w:val="24"/>
          <w:szCs w:val="24"/>
        </w:rPr>
        <w:t>bro</w:t>
      </w:r>
      <w:r w:rsidR="0097313B" w:rsidRPr="00360C10">
        <w:rPr>
          <w:rFonts w:asciiTheme="minorHAnsi" w:hAnsiTheme="minorHAnsi" w:cstheme="minorHAnsi"/>
          <w:sz w:val="24"/>
          <w:szCs w:val="24"/>
        </w:rPr>
        <w:t xml:space="preserve"> de 202</w:t>
      </w:r>
      <w:r w:rsidR="00141512" w:rsidRPr="00360C10">
        <w:rPr>
          <w:rFonts w:asciiTheme="minorHAnsi" w:hAnsiTheme="minorHAnsi" w:cstheme="minorHAnsi"/>
          <w:sz w:val="24"/>
          <w:szCs w:val="24"/>
        </w:rPr>
        <w:t>1</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51B08C9D" w14:textId="7D0F3CB9" w:rsidR="00D90E0E" w:rsidRDefault="00D90E0E" w:rsidP="0097313B">
      <w:pPr>
        <w:widowControl w:val="0"/>
        <w:jc w:val="both"/>
        <w:rPr>
          <w:rFonts w:asciiTheme="minorHAnsi" w:hAnsiTheme="minorHAnsi" w:cstheme="minorHAnsi"/>
          <w:sz w:val="24"/>
          <w:szCs w:val="24"/>
        </w:rPr>
      </w:pPr>
    </w:p>
    <w:p w14:paraId="4C996F4E" w14:textId="354FE4F8" w:rsidR="00D90E0E" w:rsidRDefault="00D90E0E" w:rsidP="0097313B">
      <w:pPr>
        <w:widowControl w:val="0"/>
        <w:jc w:val="both"/>
        <w:rPr>
          <w:rFonts w:asciiTheme="minorHAnsi" w:hAnsiTheme="minorHAnsi" w:cstheme="minorHAnsi"/>
          <w:sz w:val="24"/>
          <w:szCs w:val="24"/>
        </w:rPr>
      </w:pPr>
    </w:p>
    <w:p w14:paraId="550FCB92" w14:textId="77777777" w:rsidR="00D90E0E" w:rsidRPr="00360C10" w:rsidRDefault="00D90E0E"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56ECEDB" w14:textId="5A0172D5" w:rsidR="0097313B" w:rsidRDefault="0097313B" w:rsidP="0097313B">
      <w:pPr>
        <w:widowControl w:val="0"/>
        <w:jc w:val="both"/>
        <w:rPr>
          <w:rFonts w:asciiTheme="minorHAnsi" w:hAnsiTheme="minorHAnsi" w:cstheme="minorHAnsi"/>
          <w:sz w:val="24"/>
          <w:szCs w:val="24"/>
        </w:rPr>
      </w:pPr>
    </w:p>
    <w:p w14:paraId="049F4A92" w14:textId="6DFC79CF" w:rsidR="00D90E0E" w:rsidRDefault="00D90E0E" w:rsidP="0097313B">
      <w:pPr>
        <w:widowControl w:val="0"/>
        <w:jc w:val="both"/>
        <w:rPr>
          <w:rFonts w:asciiTheme="minorHAnsi" w:hAnsiTheme="minorHAnsi" w:cstheme="minorHAnsi"/>
          <w:sz w:val="24"/>
          <w:szCs w:val="24"/>
        </w:rPr>
      </w:pPr>
    </w:p>
    <w:p w14:paraId="09D9F1F0" w14:textId="092341DB" w:rsidR="00D90E0E" w:rsidRDefault="00D90E0E" w:rsidP="0097313B">
      <w:pPr>
        <w:widowControl w:val="0"/>
        <w:jc w:val="both"/>
        <w:rPr>
          <w:rFonts w:asciiTheme="minorHAnsi" w:hAnsiTheme="minorHAnsi" w:cstheme="minorHAnsi"/>
          <w:sz w:val="24"/>
          <w:szCs w:val="24"/>
        </w:rPr>
      </w:pPr>
    </w:p>
    <w:p w14:paraId="28A234D8" w14:textId="71D2047A" w:rsidR="00D90E0E" w:rsidRDefault="00D90E0E" w:rsidP="0097313B">
      <w:pPr>
        <w:widowControl w:val="0"/>
        <w:jc w:val="both"/>
        <w:rPr>
          <w:rFonts w:asciiTheme="minorHAnsi" w:hAnsiTheme="minorHAnsi" w:cstheme="minorHAnsi"/>
          <w:sz w:val="24"/>
          <w:szCs w:val="24"/>
        </w:rPr>
      </w:pPr>
    </w:p>
    <w:p w14:paraId="2102BD80" w14:textId="012C90AD" w:rsidR="00D90E0E" w:rsidRDefault="00D90E0E" w:rsidP="0097313B">
      <w:pPr>
        <w:widowControl w:val="0"/>
        <w:jc w:val="both"/>
        <w:rPr>
          <w:rFonts w:asciiTheme="minorHAnsi" w:hAnsiTheme="minorHAnsi" w:cstheme="minorHAnsi"/>
          <w:sz w:val="24"/>
          <w:szCs w:val="24"/>
        </w:rPr>
      </w:pPr>
    </w:p>
    <w:p w14:paraId="25B6E0AA" w14:textId="73D5ACDA" w:rsidR="00D90E0E" w:rsidRDefault="00D90E0E" w:rsidP="0097313B">
      <w:pPr>
        <w:widowControl w:val="0"/>
        <w:jc w:val="both"/>
        <w:rPr>
          <w:rFonts w:asciiTheme="minorHAnsi" w:hAnsiTheme="minorHAnsi" w:cstheme="minorHAnsi"/>
          <w:sz w:val="24"/>
          <w:szCs w:val="24"/>
        </w:rPr>
      </w:pPr>
    </w:p>
    <w:p w14:paraId="67551D65" w14:textId="47558707" w:rsidR="00D90E0E" w:rsidRDefault="00D90E0E" w:rsidP="0097313B">
      <w:pPr>
        <w:widowControl w:val="0"/>
        <w:jc w:val="both"/>
        <w:rPr>
          <w:rFonts w:asciiTheme="minorHAnsi" w:hAnsiTheme="minorHAnsi" w:cstheme="minorHAnsi"/>
          <w:sz w:val="24"/>
          <w:szCs w:val="24"/>
        </w:rPr>
      </w:pP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65B817A9" w14:textId="7F70DE1B" w:rsidR="00360C10" w:rsidRDefault="00360C10" w:rsidP="00764ABE">
      <w:pPr>
        <w:spacing w:line="360" w:lineRule="auto"/>
        <w:jc w:val="center"/>
        <w:rPr>
          <w:b/>
          <w:sz w:val="28"/>
          <w:szCs w:val="28"/>
        </w:rPr>
      </w:pPr>
    </w:p>
    <w:p w14:paraId="2805AE0B" w14:textId="7CF295C3" w:rsidR="00D90E0E" w:rsidRDefault="00D90E0E" w:rsidP="00764ABE">
      <w:pPr>
        <w:spacing w:line="360" w:lineRule="auto"/>
        <w:jc w:val="center"/>
        <w:rPr>
          <w:b/>
          <w:sz w:val="28"/>
          <w:szCs w:val="28"/>
        </w:rPr>
      </w:pPr>
    </w:p>
    <w:p w14:paraId="01685BC5" w14:textId="1B9546D9" w:rsidR="00D90E0E" w:rsidRDefault="00D90E0E" w:rsidP="00764ABE">
      <w:pPr>
        <w:spacing w:line="360" w:lineRule="auto"/>
        <w:jc w:val="center"/>
        <w:rPr>
          <w:b/>
          <w:sz w:val="28"/>
          <w:szCs w:val="28"/>
        </w:rPr>
      </w:pPr>
    </w:p>
    <w:p w14:paraId="48CBA1BD" w14:textId="77777777" w:rsidR="00D90E0E" w:rsidRDefault="00D90E0E" w:rsidP="00764ABE">
      <w:pPr>
        <w:spacing w:line="360" w:lineRule="auto"/>
        <w:jc w:val="center"/>
        <w:rPr>
          <w:b/>
          <w:sz w:val="28"/>
          <w:szCs w:val="28"/>
        </w:rPr>
      </w:pPr>
    </w:p>
    <w:p w14:paraId="1391672D" w14:textId="77777777" w:rsidR="00360C10" w:rsidRDefault="00360C10" w:rsidP="00764ABE">
      <w:pPr>
        <w:spacing w:line="360" w:lineRule="auto"/>
        <w:jc w:val="center"/>
        <w:rPr>
          <w:b/>
          <w:sz w:val="28"/>
          <w:szCs w:val="28"/>
        </w:rPr>
      </w:pPr>
    </w:p>
    <w:p w14:paraId="65D23E52" w14:textId="6D354B03"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Vanderlei </w:t>
      </w:r>
      <w:proofErr w:type="spellStart"/>
      <w:r>
        <w:rPr>
          <w:rFonts w:asciiTheme="minorHAnsi" w:hAnsiTheme="minorHAnsi" w:cstheme="minorHAnsi"/>
          <w:bCs/>
          <w:sz w:val="24"/>
          <w:szCs w:val="24"/>
        </w:rPr>
        <w:t>Kucner</w:t>
      </w:r>
      <w:proofErr w:type="spellEnd"/>
      <w:r>
        <w:rPr>
          <w:rFonts w:asciiTheme="minorHAnsi" w:hAnsiTheme="minorHAnsi" w:cstheme="minorHAnsi"/>
          <w:bCs/>
          <w:sz w:val="24"/>
          <w:szCs w:val="24"/>
        </w:rPr>
        <w:t xml:space="preserve">, oficial administrativo, em </w:t>
      </w:r>
      <w:r w:rsidR="009D33FB">
        <w:rPr>
          <w:rFonts w:asciiTheme="minorHAnsi" w:hAnsiTheme="minorHAnsi" w:cstheme="minorHAnsi"/>
          <w:bCs/>
          <w:sz w:val="24"/>
          <w:szCs w:val="24"/>
        </w:rPr>
        <w:t>03</w:t>
      </w:r>
      <w:r>
        <w:rPr>
          <w:rFonts w:asciiTheme="minorHAnsi" w:hAnsiTheme="minorHAnsi" w:cstheme="minorHAnsi"/>
          <w:bCs/>
          <w:sz w:val="24"/>
          <w:szCs w:val="24"/>
        </w:rPr>
        <w:t xml:space="preserve"> de </w:t>
      </w:r>
      <w:r w:rsidR="009D33FB">
        <w:rPr>
          <w:rFonts w:asciiTheme="minorHAnsi" w:hAnsiTheme="minorHAnsi" w:cstheme="minorHAnsi"/>
          <w:bCs/>
          <w:sz w:val="24"/>
          <w:szCs w:val="24"/>
        </w:rPr>
        <w:t>novem</w:t>
      </w:r>
      <w:r w:rsidR="00C346E4">
        <w:rPr>
          <w:rFonts w:asciiTheme="minorHAnsi" w:hAnsiTheme="minorHAnsi" w:cstheme="minorHAnsi"/>
          <w:bCs/>
          <w:sz w:val="24"/>
          <w:szCs w:val="24"/>
        </w:rPr>
        <w:t>bro</w:t>
      </w:r>
      <w:r>
        <w:rPr>
          <w:rFonts w:asciiTheme="minorHAnsi" w:hAnsiTheme="minorHAnsi" w:cstheme="minorHAnsi"/>
          <w:bCs/>
          <w:sz w:val="24"/>
          <w:szCs w:val="24"/>
        </w:rPr>
        <w:t xml:space="preserve"> de 2021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54D640FE"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Vanderlei </w:t>
      </w:r>
      <w:proofErr w:type="spellStart"/>
      <w:r>
        <w:rPr>
          <w:rFonts w:asciiTheme="minorHAnsi" w:hAnsiTheme="minorHAnsi" w:cstheme="minorHAnsi"/>
          <w:bCs/>
          <w:sz w:val="24"/>
          <w:szCs w:val="24"/>
        </w:rPr>
        <w:t>Kucner</w:t>
      </w:r>
      <w:proofErr w:type="spellEnd"/>
    </w:p>
    <w:p w14:paraId="005AFC8E" w14:textId="4796B210" w:rsidR="001E0377" w:rsidRDefault="001E0377" w:rsidP="00764ABE">
      <w:pPr>
        <w:spacing w:line="360" w:lineRule="auto"/>
        <w:jc w:val="center"/>
        <w:rPr>
          <w:b/>
          <w:sz w:val="28"/>
          <w:szCs w:val="28"/>
        </w:rPr>
      </w:pPr>
    </w:p>
    <w:p w14:paraId="51FA599D" w14:textId="0C4CBA86" w:rsidR="00535B76" w:rsidRDefault="00535B76" w:rsidP="00764ABE">
      <w:pPr>
        <w:spacing w:line="360" w:lineRule="auto"/>
        <w:jc w:val="center"/>
        <w:rPr>
          <w:b/>
          <w:sz w:val="28"/>
          <w:szCs w:val="28"/>
        </w:rPr>
      </w:pPr>
    </w:p>
    <w:p w14:paraId="2925AF42" w14:textId="2C1458B6" w:rsidR="00535B76" w:rsidRDefault="00535B76" w:rsidP="00764ABE">
      <w:pPr>
        <w:spacing w:line="360" w:lineRule="auto"/>
        <w:jc w:val="center"/>
        <w:rPr>
          <w:b/>
          <w:sz w:val="28"/>
          <w:szCs w:val="28"/>
        </w:rPr>
      </w:pPr>
    </w:p>
    <w:p w14:paraId="239C0946" w14:textId="341C7D06" w:rsidR="005C0255" w:rsidRDefault="005C0255" w:rsidP="00764ABE">
      <w:pPr>
        <w:spacing w:line="360" w:lineRule="auto"/>
        <w:jc w:val="center"/>
        <w:rPr>
          <w:b/>
          <w:sz w:val="28"/>
          <w:szCs w:val="28"/>
        </w:rPr>
      </w:pPr>
    </w:p>
    <w:p w14:paraId="43F52AAB" w14:textId="2F72B3A5" w:rsidR="005C0255" w:rsidRDefault="005C0255" w:rsidP="00764ABE">
      <w:pPr>
        <w:spacing w:line="360" w:lineRule="auto"/>
        <w:jc w:val="center"/>
        <w:rPr>
          <w:b/>
          <w:sz w:val="28"/>
          <w:szCs w:val="28"/>
        </w:rPr>
      </w:pPr>
    </w:p>
    <w:p w14:paraId="5E628C65" w14:textId="6BF7286D" w:rsidR="005C0255" w:rsidRDefault="005C0255" w:rsidP="00764ABE">
      <w:pPr>
        <w:spacing w:line="360" w:lineRule="auto"/>
        <w:jc w:val="center"/>
        <w:rPr>
          <w:b/>
          <w:sz w:val="28"/>
          <w:szCs w:val="28"/>
        </w:rPr>
      </w:pPr>
    </w:p>
    <w:p w14:paraId="03D6CC45" w14:textId="6267317B" w:rsidR="003E32D3" w:rsidRDefault="003E32D3" w:rsidP="00764ABE">
      <w:pPr>
        <w:spacing w:line="360" w:lineRule="auto"/>
        <w:jc w:val="center"/>
        <w:rPr>
          <w:b/>
          <w:sz w:val="28"/>
          <w:szCs w:val="28"/>
        </w:rPr>
      </w:pPr>
    </w:p>
    <w:p w14:paraId="2BE2214A" w14:textId="1D23D30D" w:rsidR="003E32D3" w:rsidRDefault="003E32D3" w:rsidP="00764ABE">
      <w:pPr>
        <w:spacing w:line="360" w:lineRule="auto"/>
        <w:jc w:val="center"/>
        <w:rPr>
          <w:b/>
          <w:sz w:val="28"/>
          <w:szCs w:val="28"/>
        </w:rPr>
      </w:pPr>
    </w:p>
    <w:p w14:paraId="026451EC" w14:textId="5DA7870D" w:rsidR="003E32D3" w:rsidRDefault="003E32D3" w:rsidP="00764ABE">
      <w:pPr>
        <w:spacing w:line="360" w:lineRule="auto"/>
        <w:jc w:val="center"/>
        <w:rPr>
          <w:b/>
          <w:sz w:val="28"/>
          <w:szCs w:val="28"/>
        </w:rPr>
      </w:pPr>
    </w:p>
    <w:p w14:paraId="7EF4E007" w14:textId="67D905B5" w:rsidR="003E32D3" w:rsidRDefault="003E32D3" w:rsidP="00764ABE">
      <w:pPr>
        <w:spacing w:line="360" w:lineRule="auto"/>
        <w:jc w:val="center"/>
        <w:rPr>
          <w:b/>
          <w:sz w:val="28"/>
          <w:szCs w:val="28"/>
        </w:rPr>
      </w:pPr>
    </w:p>
    <w:p w14:paraId="0BBCE57F" w14:textId="4A70695D" w:rsidR="009469E0" w:rsidRDefault="009469E0" w:rsidP="00764ABE">
      <w:pPr>
        <w:spacing w:line="360" w:lineRule="auto"/>
        <w:jc w:val="center"/>
        <w:rPr>
          <w:b/>
          <w:sz w:val="28"/>
          <w:szCs w:val="28"/>
        </w:rPr>
      </w:pPr>
    </w:p>
    <w:p w14:paraId="5586E243" w14:textId="77777777" w:rsidR="009469E0" w:rsidRDefault="009469E0" w:rsidP="00764ABE">
      <w:pPr>
        <w:spacing w:line="360" w:lineRule="auto"/>
        <w:jc w:val="center"/>
        <w:rPr>
          <w:b/>
          <w:sz w:val="28"/>
          <w:szCs w:val="28"/>
        </w:rPr>
      </w:pPr>
    </w:p>
    <w:p w14:paraId="1C2E5308" w14:textId="38341480" w:rsidR="003E32D3" w:rsidRDefault="003E32D3" w:rsidP="00764ABE">
      <w:pPr>
        <w:spacing w:line="360" w:lineRule="auto"/>
        <w:jc w:val="center"/>
        <w:rPr>
          <w:b/>
          <w:sz w:val="28"/>
          <w:szCs w:val="28"/>
        </w:rPr>
      </w:pPr>
    </w:p>
    <w:p w14:paraId="41034DFD" w14:textId="36D3B46F" w:rsidR="003E32D3" w:rsidRDefault="003E32D3" w:rsidP="00764ABE">
      <w:pPr>
        <w:spacing w:line="360" w:lineRule="auto"/>
        <w:jc w:val="center"/>
        <w:rPr>
          <w:b/>
          <w:sz w:val="28"/>
          <w:szCs w:val="28"/>
        </w:rPr>
      </w:pPr>
    </w:p>
    <w:p w14:paraId="72BDD1C6" w14:textId="77777777" w:rsidR="003E32D3" w:rsidRDefault="003E32D3" w:rsidP="00764ABE">
      <w:pPr>
        <w:spacing w:line="360" w:lineRule="auto"/>
        <w:jc w:val="center"/>
        <w:rPr>
          <w:b/>
          <w:sz w:val="28"/>
          <w:szCs w:val="28"/>
        </w:rPr>
      </w:pPr>
    </w:p>
    <w:p w14:paraId="793D04EC" w14:textId="77777777" w:rsidR="00D90E0E" w:rsidRDefault="0058031A" w:rsidP="00D90E0E">
      <w:pPr>
        <w:spacing w:line="360" w:lineRule="auto"/>
        <w:jc w:val="center"/>
        <w:rPr>
          <w:b/>
          <w:sz w:val="28"/>
          <w:szCs w:val="28"/>
        </w:rPr>
      </w:pPr>
      <w:r>
        <w:rPr>
          <w:b/>
          <w:sz w:val="28"/>
          <w:szCs w:val="28"/>
        </w:rPr>
        <w:lastRenderedPageBreak/>
        <w:t>ANEXO I</w:t>
      </w:r>
    </w:p>
    <w:p w14:paraId="63724A3D" w14:textId="77777777" w:rsidR="00D90E0E" w:rsidRDefault="00D90E0E" w:rsidP="00D90E0E">
      <w:pPr>
        <w:spacing w:line="360" w:lineRule="auto"/>
        <w:jc w:val="center"/>
        <w:rPr>
          <w:b/>
          <w:sz w:val="28"/>
          <w:szCs w:val="28"/>
        </w:rPr>
      </w:pPr>
    </w:p>
    <w:p w14:paraId="7E23FACC" w14:textId="24CE729F" w:rsidR="00EE7126" w:rsidRDefault="00EE7126" w:rsidP="00D90E0E">
      <w:pPr>
        <w:spacing w:line="360" w:lineRule="auto"/>
        <w:jc w:val="center"/>
        <w:rPr>
          <w:b/>
          <w:sz w:val="28"/>
          <w:szCs w:val="28"/>
        </w:rPr>
      </w:pPr>
      <w:r w:rsidRPr="00EE7126">
        <w:rPr>
          <w:b/>
          <w:sz w:val="28"/>
          <w:szCs w:val="28"/>
        </w:rPr>
        <w:t>ESPECIFICAÇÃO DO OBJETO</w:t>
      </w:r>
    </w:p>
    <w:p w14:paraId="44594E2F" w14:textId="4EC26BCE" w:rsidR="00F40E01" w:rsidRDefault="009E37EC" w:rsidP="009E37EC">
      <w:pPr>
        <w:pStyle w:val="Corpodetexto"/>
        <w:spacing w:after="0"/>
        <w:jc w:val="both"/>
        <w:rPr>
          <w:rFonts w:ascii="Calibri" w:hAnsi="Calibri"/>
        </w:rPr>
      </w:pPr>
      <w:bookmarkStart w:id="6" w:name="_Hlk85544440"/>
      <w:r>
        <w:rPr>
          <w:rFonts w:ascii="Calibri" w:hAnsi="Calibri" w:cs="Arial"/>
          <w:szCs w:val="22"/>
        </w:rPr>
        <w:t>Registro de Preços para futuras aquisições de Pneus Novos e Câmaras Novas,</w:t>
      </w:r>
      <w:r>
        <w:rPr>
          <w:rFonts w:ascii="Calibri" w:hAnsi="Calibri"/>
        </w:rPr>
        <w:t xml:space="preserve"> conforme as quantidades e especificações a seguir:</w:t>
      </w:r>
    </w:p>
    <w:tbl>
      <w:tblPr>
        <w:tblW w:w="9423" w:type="dxa"/>
        <w:tblInd w:w="-72" w:type="dxa"/>
        <w:tblCellMar>
          <w:left w:w="70" w:type="dxa"/>
          <w:right w:w="70" w:type="dxa"/>
        </w:tblCellMar>
        <w:tblLook w:val="04A0" w:firstRow="1" w:lastRow="0" w:firstColumn="1" w:lastColumn="0" w:noHBand="0" w:noVBand="1"/>
      </w:tblPr>
      <w:tblGrid>
        <w:gridCol w:w="776"/>
        <w:gridCol w:w="5387"/>
        <w:gridCol w:w="850"/>
        <w:gridCol w:w="1134"/>
        <w:gridCol w:w="1276"/>
      </w:tblGrid>
      <w:tr w:rsidR="009E37EC" w:rsidRPr="00AC59A7" w14:paraId="6A68C0F5" w14:textId="77777777" w:rsidTr="009E37EC">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bookmarkEnd w:id="6"/>
          <w:p w14:paraId="74534F2B" w14:textId="77777777" w:rsidR="009E37EC" w:rsidRPr="00AC59A7" w:rsidRDefault="009E37EC" w:rsidP="007159DF">
            <w:pPr>
              <w:jc w:val="center"/>
              <w:rPr>
                <w:rFonts w:ascii="Calibri" w:hAnsi="Calibri" w:cs="Calibri"/>
                <w:b/>
                <w:bCs/>
                <w:sz w:val="24"/>
                <w:szCs w:val="24"/>
              </w:rPr>
            </w:pPr>
            <w:r w:rsidRPr="00AC59A7">
              <w:rPr>
                <w:rFonts w:ascii="Calibri" w:hAnsi="Calibri" w:cs="Calibri"/>
                <w:b/>
                <w:bCs/>
                <w:sz w:val="24"/>
                <w:szCs w:val="24"/>
              </w:rPr>
              <w:t>ITEM</w:t>
            </w:r>
          </w:p>
        </w:tc>
        <w:tc>
          <w:tcPr>
            <w:tcW w:w="538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111A42" w14:textId="77777777" w:rsidR="009E37EC" w:rsidRPr="00AC59A7" w:rsidRDefault="009E37EC" w:rsidP="007159DF">
            <w:pPr>
              <w:jc w:val="center"/>
              <w:rPr>
                <w:rFonts w:ascii="Calibri" w:hAnsi="Calibri" w:cs="Calibri"/>
                <w:b/>
                <w:bCs/>
                <w:sz w:val="24"/>
                <w:szCs w:val="24"/>
              </w:rPr>
            </w:pPr>
            <w:r w:rsidRPr="00AC59A7">
              <w:rPr>
                <w:rFonts w:ascii="Calibri" w:hAnsi="Calibri" w:cs="Calibri"/>
                <w:b/>
                <w:bCs/>
                <w:sz w:val="24"/>
                <w:szCs w:val="24"/>
              </w:rPr>
              <w:t>DESCRIÇÃO</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2936B6" w14:textId="77777777" w:rsidR="009E37EC" w:rsidRPr="00AC59A7" w:rsidRDefault="009E37EC" w:rsidP="007159DF">
            <w:pPr>
              <w:jc w:val="center"/>
              <w:rPr>
                <w:rFonts w:ascii="Calibri" w:hAnsi="Calibri" w:cs="Calibri"/>
                <w:b/>
                <w:bCs/>
                <w:sz w:val="24"/>
                <w:szCs w:val="24"/>
              </w:rPr>
            </w:pPr>
            <w:r w:rsidRPr="00AC59A7">
              <w:rPr>
                <w:rFonts w:ascii="Calibri" w:hAnsi="Calibri" w:cs="Calibri"/>
                <w:b/>
                <w:bCs/>
                <w:sz w:val="24"/>
                <w:szCs w:val="24"/>
              </w:rPr>
              <w:t>UN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24AAB3" w14:textId="77777777" w:rsidR="009E37EC" w:rsidRPr="00AC59A7" w:rsidRDefault="009E37EC" w:rsidP="007159DF">
            <w:pPr>
              <w:jc w:val="center"/>
              <w:rPr>
                <w:rFonts w:ascii="Calibri" w:hAnsi="Calibri" w:cs="Calibri"/>
                <w:b/>
                <w:bCs/>
                <w:sz w:val="24"/>
                <w:szCs w:val="24"/>
              </w:rPr>
            </w:pPr>
            <w:r w:rsidRPr="00AC59A7">
              <w:rPr>
                <w:rFonts w:ascii="Calibri" w:hAnsi="Calibri" w:cs="Calibri"/>
                <w:b/>
                <w:bCs/>
                <w:sz w:val="24"/>
                <w:szCs w:val="24"/>
              </w:rPr>
              <w:t>MIN.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BB572EA" w14:textId="77777777" w:rsidR="009E37EC" w:rsidRPr="00AC59A7" w:rsidRDefault="009E37EC" w:rsidP="007159DF">
            <w:pPr>
              <w:jc w:val="center"/>
              <w:rPr>
                <w:rFonts w:ascii="Calibri" w:hAnsi="Calibri" w:cs="Calibri"/>
                <w:b/>
                <w:bCs/>
                <w:sz w:val="24"/>
                <w:szCs w:val="24"/>
              </w:rPr>
            </w:pPr>
            <w:r w:rsidRPr="00AC59A7">
              <w:rPr>
                <w:rFonts w:ascii="Calibri" w:hAnsi="Calibri" w:cs="Calibri"/>
                <w:b/>
                <w:bCs/>
                <w:sz w:val="24"/>
                <w:szCs w:val="24"/>
              </w:rPr>
              <w:t>MAX.</w:t>
            </w:r>
          </w:p>
        </w:tc>
      </w:tr>
      <w:tr w:rsidR="009E37EC" w:rsidRPr="00AC59A7" w14:paraId="2A76005E" w14:textId="77777777" w:rsidTr="009E37EC">
        <w:trPr>
          <w:trHeight w:val="300"/>
        </w:trPr>
        <w:tc>
          <w:tcPr>
            <w:tcW w:w="776" w:type="dxa"/>
            <w:tcBorders>
              <w:top w:val="nil"/>
              <w:left w:val="single" w:sz="4" w:space="0" w:color="auto"/>
              <w:bottom w:val="nil"/>
              <w:right w:val="single" w:sz="4" w:space="0" w:color="auto"/>
            </w:tcBorders>
            <w:shd w:val="clear" w:color="auto" w:fill="auto"/>
            <w:noWrap/>
            <w:vAlign w:val="bottom"/>
            <w:hideMark/>
          </w:tcPr>
          <w:p w14:paraId="4FBF71BC"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w:t>
            </w:r>
          </w:p>
        </w:tc>
        <w:tc>
          <w:tcPr>
            <w:tcW w:w="5387" w:type="dxa"/>
            <w:tcBorders>
              <w:top w:val="nil"/>
              <w:left w:val="nil"/>
              <w:bottom w:val="single" w:sz="4" w:space="0" w:color="auto"/>
              <w:right w:val="single" w:sz="4" w:space="0" w:color="auto"/>
            </w:tcBorders>
            <w:shd w:val="clear" w:color="auto" w:fill="auto"/>
            <w:noWrap/>
            <w:vAlign w:val="bottom"/>
            <w:hideMark/>
          </w:tcPr>
          <w:p w14:paraId="7E7B275D"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205/70 R 15</w:t>
            </w:r>
          </w:p>
        </w:tc>
        <w:tc>
          <w:tcPr>
            <w:tcW w:w="850" w:type="dxa"/>
            <w:tcBorders>
              <w:top w:val="nil"/>
              <w:left w:val="nil"/>
              <w:bottom w:val="nil"/>
              <w:right w:val="single" w:sz="4" w:space="0" w:color="auto"/>
            </w:tcBorders>
            <w:shd w:val="clear" w:color="auto" w:fill="auto"/>
            <w:noWrap/>
            <w:vAlign w:val="bottom"/>
            <w:hideMark/>
          </w:tcPr>
          <w:p w14:paraId="55A21478"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nil"/>
              <w:right w:val="single" w:sz="4" w:space="0" w:color="auto"/>
            </w:tcBorders>
            <w:shd w:val="clear" w:color="auto" w:fill="auto"/>
            <w:noWrap/>
            <w:vAlign w:val="bottom"/>
            <w:hideMark/>
          </w:tcPr>
          <w:p w14:paraId="45F818D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c>
          <w:tcPr>
            <w:tcW w:w="1276" w:type="dxa"/>
            <w:tcBorders>
              <w:top w:val="nil"/>
              <w:left w:val="nil"/>
              <w:bottom w:val="nil"/>
              <w:right w:val="single" w:sz="4" w:space="0" w:color="auto"/>
            </w:tcBorders>
            <w:shd w:val="clear" w:color="auto" w:fill="auto"/>
            <w:noWrap/>
            <w:vAlign w:val="bottom"/>
            <w:hideMark/>
          </w:tcPr>
          <w:p w14:paraId="59DD8A08"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16</w:t>
            </w:r>
          </w:p>
        </w:tc>
      </w:tr>
      <w:tr w:rsidR="009E37EC" w:rsidRPr="00AC59A7" w14:paraId="7DE5A5B2" w14:textId="77777777" w:rsidTr="009E37EC">
        <w:trPr>
          <w:trHeight w:val="405"/>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0BF8ED85"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2</w:t>
            </w:r>
          </w:p>
        </w:tc>
        <w:tc>
          <w:tcPr>
            <w:tcW w:w="5387" w:type="dxa"/>
            <w:tcBorders>
              <w:top w:val="nil"/>
              <w:left w:val="nil"/>
              <w:bottom w:val="single" w:sz="4" w:space="0" w:color="auto"/>
              <w:right w:val="single" w:sz="4" w:space="0" w:color="auto"/>
            </w:tcBorders>
            <w:shd w:val="clear" w:color="auto" w:fill="auto"/>
            <w:vAlign w:val="bottom"/>
            <w:hideMark/>
          </w:tcPr>
          <w:p w14:paraId="67BCB2D9"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1400X24 16 LONAS</w:t>
            </w:r>
          </w:p>
        </w:tc>
        <w:tc>
          <w:tcPr>
            <w:tcW w:w="850" w:type="dxa"/>
            <w:tcBorders>
              <w:top w:val="single" w:sz="4" w:space="0" w:color="auto"/>
              <w:left w:val="nil"/>
              <w:bottom w:val="nil"/>
              <w:right w:val="single" w:sz="4" w:space="0" w:color="auto"/>
            </w:tcBorders>
            <w:shd w:val="clear" w:color="auto" w:fill="auto"/>
            <w:noWrap/>
            <w:vAlign w:val="bottom"/>
            <w:hideMark/>
          </w:tcPr>
          <w:p w14:paraId="4D261D20"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single" w:sz="4" w:space="0" w:color="auto"/>
              <w:left w:val="nil"/>
              <w:bottom w:val="nil"/>
              <w:right w:val="single" w:sz="4" w:space="0" w:color="auto"/>
            </w:tcBorders>
            <w:shd w:val="clear" w:color="auto" w:fill="auto"/>
            <w:noWrap/>
            <w:vAlign w:val="bottom"/>
            <w:hideMark/>
          </w:tcPr>
          <w:p w14:paraId="4A383CDA"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single" w:sz="4" w:space="0" w:color="auto"/>
              <w:left w:val="nil"/>
              <w:bottom w:val="nil"/>
              <w:right w:val="single" w:sz="4" w:space="0" w:color="auto"/>
            </w:tcBorders>
            <w:shd w:val="clear" w:color="auto" w:fill="auto"/>
            <w:noWrap/>
            <w:vAlign w:val="bottom"/>
            <w:hideMark/>
          </w:tcPr>
          <w:p w14:paraId="6A834412"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597F33FA" w14:textId="77777777" w:rsidTr="009E37EC">
        <w:trPr>
          <w:trHeight w:val="405"/>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6E128B35"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3</w:t>
            </w:r>
          </w:p>
        </w:tc>
        <w:tc>
          <w:tcPr>
            <w:tcW w:w="5387" w:type="dxa"/>
            <w:tcBorders>
              <w:top w:val="nil"/>
              <w:left w:val="nil"/>
              <w:bottom w:val="single" w:sz="4" w:space="0" w:color="auto"/>
              <w:right w:val="single" w:sz="4" w:space="0" w:color="auto"/>
            </w:tcBorders>
            <w:shd w:val="clear" w:color="auto" w:fill="auto"/>
            <w:vAlign w:val="bottom"/>
            <w:hideMark/>
          </w:tcPr>
          <w:p w14:paraId="58735FAC"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1000 R20 RADIAL 16 LONAS LISO</w:t>
            </w:r>
          </w:p>
        </w:tc>
        <w:tc>
          <w:tcPr>
            <w:tcW w:w="850" w:type="dxa"/>
            <w:tcBorders>
              <w:top w:val="single" w:sz="4" w:space="0" w:color="auto"/>
              <w:left w:val="nil"/>
              <w:bottom w:val="nil"/>
              <w:right w:val="single" w:sz="4" w:space="0" w:color="auto"/>
            </w:tcBorders>
            <w:shd w:val="clear" w:color="auto" w:fill="auto"/>
            <w:noWrap/>
            <w:vAlign w:val="bottom"/>
            <w:hideMark/>
          </w:tcPr>
          <w:p w14:paraId="5D2A2738"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single" w:sz="4" w:space="0" w:color="auto"/>
              <w:left w:val="nil"/>
              <w:bottom w:val="nil"/>
              <w:right w:val="single" w:sz="4" w:space="0" w:color="auto"/>
            </w:tcBorders>
            <w:shd w:val="clear" w:color="auto" w:fill="auto"/>
            <w:noWrap/>
            <w:vAlign w:val="bottom"/>
            <w:hideMark/>
          </w:tcPr>
          <w:p w14:paraId="352F721A"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single" w:sz="4" w:space="0" w:color="auto"/>
              <w:left w:val="nil"/>
              <w:bottom w:val="nil"/>
              <w:right w:val="single" w:sz="4" w:space="0" w:color="auto"/>
            </w:tcBorders>
            <w:shd w:val="clear" w:color="auto" w:fill="auto"/>
            <w:noWrap/>
            <w:vAlign w:val="bottom"/>
            <w:hideMark/>
          </w:tcPr>
          <w:p w14:paraId="7839125A"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r>
      <w:tr w:rsidR="009E37EC" w:rsidRPr="00AC59A7" w14:paraId="436A5CB5" w14:textId="77777777" w:rsidTr="009E37EC">
        <w:trPr>
          <w:trHeight w:val="405"/>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7FF9F361"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4</w:t>
            </w:r>
          </w:p>
        </w:tc>
        <w:tc>
          <w:tcPr>
            <w:tcW w:w="5387" w:type="dxa"/>
            <w:tcBorders>
              <w:top w:val="nil"/>
              <w:left w:val="nil"/>
              <w:bottom w:val="single" w:sz="4" w:space="0" w:color="auto"/>
              <w:right w:val="single" w:sz="4" w:space="0" w:color="auto"/>
            </w:tcBorders>
            <w:shd w:val="clear" w:color="auto" w:fill="auto"/>
            <w:vAlign w:val="bottom"/>
            <w:hideMark/>
          </w:tcPr>
          <w:p w14:paraId="32FAD038"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900X20 LISO CONVENCIONAL 14 LONAS</w:t>
            </w:r>
          </w:p>
        </w:tc>
        <w:tc>
          <w:tcPr>
            <w:tcW w:w="850" w:type="dxa"/>
            <w:tcBorders>
              <w:top w:val="single" w:sz="4" w:space="0" w:color="auto"/>
              <w:left w:val="nil"/>
              <w:bottom w:val="nil"/>
              <w:right w:val="single" w:sz="4" w:space="0" w:color="auto"/>
            </w:tcBorders>
            <w:shd w:val="clear" w:color="auto" w:fill="auto"/>
            <w:noWrap/>
            <w:vAlign w:val="bottom"/>
            <w:hideMark/>
          </w:tcPr>
          <w:p w14:paraId="5B12B11C"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single" w:sz="4" w:space="0" w:color="auto"/>
              <w:left w:val="nil"/>
              <w:bottom w:val="nil"/>
              <w:right w:val="single" w:sz="4" w:space="0" w:color="auto"/>
            </w:tcBorders>
            <w:shd w:val="clear" w:color="auto" w:fill="auto"/>
            <w:noWrap/>
            <w:vAlign w:val="bottom"/>
            <w:hideMark/>
          </w:tcPr>
          <w:p w14:paraId="772164EC"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single" w:sz="4" w:space="0" w:color="auto"/>
              <w:left w:val="nil"/>
              <w:bottom w:val="nil"/>
              <w:right w:val="single" w:sz="4" w:space="0" w:color="auto"/>
            </w:tcBorders>
            <w:shd w:val="clear" w:color="auto" w:fill="auto"/>
            <w:noWrap/>
            <w:vAlign w:val="bottom"/>
            <w:hideMark/>
          </w:tcPr>
          <w:p w14:paraId="5729A53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r>
      <w:tr w:rsidR="009E37EC" w:rsidRPr="00AC59A7" w14:paraId="6329E2DF" w14:textId="77777777" w:rsidTr="009E37EC">
        <w:trPr>
          <w:trHeight w:val="405"/>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62736F1B"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5</w:t>
            </w:r>
          </w:p>
        </w:tc>
        <w:tc>
          <w:tcPr>
            <w:tcW w:w="5387" w:type="dxa"/>
            <w:tcBorders>
              <w:top w:val="nil"/>
              <w:left w:val="nil"/>
              <w:bottom w:val="single" w:sz="4" w:space="0" w:color="auto"/>
              <w:right w:val="single" w:sz="4" w:space="0" w:color="auto"/>
            </w:tcBorders>
            <w:shd w:val="clear" w:color="auto" w:fill="auto"/>
            <w:vAlign w:val="bottom"/>
            <w:hideMark/>
          </w:tcPr>
          <w:p w14:paraId="017A5978"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 xml:space="preserve">PNEU NOVO 275/80 R22,5 LISO </w:t>
            </w:r>
          </w:p>
        </w:tc>
        <w:tc>
          <w:tcPr>
            <w:tcW w:w="850" w:type="dxa"/>
            <w:tcBorders>
              <w:top w:val="single" w:sz="4" w:space="0" w:color="auto"/>
              <w:left w:val="nil"/>
              <w:bottom w:val="nil"/>
              <w:right w:val="single" w:sz="4" w:space="0" w:color="auto"/>
            </w:tcBorders>
            <w:shd w:val="clear" w:color="auto" w:fill="auto"/>
            <w:noWrap/>
            <w:vAlign w:val="bottom"/>
            <w:hideMark/>
          </w:tcPr>
          <w:p w14:paraId="4DC7115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single" w:sz="4" w:space="0" w:color="auto"/>
              <w:left w:val="nil"/>
              <w:bottom w:val="nil"/>
              <w:right w:val="single" w:sz="4" w:space="0" w:color="auto"/>
            </w:tcBorders>
            <w:shd w:val="clear" w:color="auto" w:fill="auto"/>
            <w:noWrap/>
            <w:vAlign w:val="bottom"/>
            <w:hideMark/>
          </w:tcPr>
          <w:p w14:paraId="68F0C152"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single" w:sz="4" w:space="0" w:color="auto"/>
              <w:left w:val="nil"/>
              <w:bottom w:val="nil"/>
              <w:right w:val="single" w:sz="4" w:space="0" w:color="auto"/>
            </w:tcBorders>
            <w:shd w:val="clear" w:color="auto" w:fill="auto"/>
            <w:noWrap/>
            <w:vAlign w:val="bottom"/>
            <w:hideMark/>
          </w:tcPr>
          <w:p w14:paraId="77354B1D"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16E378D6" w14:textId="77777777" w:rsidTr="009E37EC">
        <w:trPr>
          <w:trHeight w:val="54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58F174BB"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6</w:t>
            </w:r>
          </w:p>
        </w:tc>
        <w:tc>
          <w:tcPr>
            <w:tcW w:w="5387" w:type="dxa"/>
            <w:tcBorders>
              <w:top w:val="nil"/>
              <w:left w:val="nil"/>
              <w:bottom w:val="single" w:sz="4" w:space="0" w:color="auto"/>
              <w:right w:val="single" w:sz="4" w:space="0" w:color="auto"/>
            </w:tcBorders>
            <w:shd w:val="clear" w:color="auto" w:fill="auto"/>
            <w:vAlign w:val="bottom"/>
            <w:hideMark/>
          </w:tcPr>
          <w:p w14:paraId="4217FD1B"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1000X20 BORRACHUDO 16 LONAS CONVENCIONAL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D55C01D"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B7E111"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421C6C"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2C5764E7"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2F9F787E"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7</w:t>
            </w:r>
          </w:p>
        </w:tc>
        <w:tc>
          <w:tcPr>
            <w:tcW w:w="5387" w:type="dxa"/>
            <w:tcBorders>
              <w:top w:val="nil"/>
              <w:left w:val="nil"/>
              <w:bottom w:val="single" w:sz="4" w:space="0" w:color="auto"/>
              <w:right w:val="single" w:sz="4" w:space="0" w:color="auto"/>
            </w:tcBorders>
            <w:shd w:val="clear" w:color="auto" w:fill="auto"/>
            <w:noWrap/>
            <w:vAlign w:val="bottom"/>
            <w:hideMark/>
          </w:tcPr>
          <w:p w14:paraId="13DE4FF2"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12X16,5 10 LONAS</w:t>
            </w:r>
          </w:p>
        </w:tc>
        <w:tc>
          <w:tcPr>
            <w:tcW w:w="850" w:type="dxa"/>
            <w:tcBorders>
              <w:top w:val="nil"/>
              <w:left w:val="nil"/>
              <w:bottom w:val="single" w:sz="4" w:space="0" w:color="auto"/>
              <w:right w:val="single" w:sz="4" w:space="0" w:color="auto"/>
            </w:tcBorders>
            <w:shd w:val="clear" w:color="auto" w:fill="auto"/>
            <w:noWrap/>
            <w:vAlign w:val="bottom"/>
            <w:hideMark/>
          </w:tcPr>
          <w:p w14:paraId="52ADA60B"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AC7D780"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0FA32BBC"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r>
      <w:tr w:rsidR="009E37EC" w:rsidRPr="00AC59A7" w14:paraId="3A87173A"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2FC6CA42"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8</w:t>
            </w:r>
          </w:p>
        </w:tc>
        <w:tc>
          <w:tcPr>
            <w:tcW w:w="5387" w:type="dxa"/>
            <w:tcBorders>
              <w:top w:val="nil"/>
              <w:left w:val="nil"/>
              <w:bottom w:val="single" w:sz="4" w:space="0" w:color="auto"/>
              <w:right w:val="single" w:sz="4" w:space="0" w:color="auto"/>
            </w:tcBorders>
            <w:shd w:val="clear" w:color="auto" w:fill="auto"/>
            <w:noWrap/>
            <w:vAlign w:val="bottom"/>
            <w:hideMark/>
          </w:tcPr>
          <w:p w14:paraId="784A25BB"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185/65 R14</w:t>
            </w:r>
          </w:p>
        </w:tc>
        <w:tc>
          <w:tcPr>
            <w:tcW w:w="850" w:type="dxa"/>
            <w:tcBorders>
              <w:top w:val="nil"/>
              <w:left w:val="nil"/>
              <w:bottom w:val="single" w:sz="4" w:space="0" w:color="auto"/>
              <w:right w:val="single" w:sz="4" w:space="0" w:color="auto"/>
            </w:tcBorders>
            <w:shd w:val="clear" w:color="auto" w:fill="auto"/>
            <w:noWrap/>
            <w:vAlign w:val="bottom"/>
            <w:hideMark/>
          </w:tcPr>
          <w:p w14:paraId="4F967C61"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B2E8268"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224DC29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16</w:t>
            </w:r>
          </w:p>
        </w:tc>
      </w:tr>
      <w:tr w:rsidR="009E37EC" w:rsidRPr="00AC59A7" w14:paraId="437C5542"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6B92E861"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9</w:t>
            </w:r>
          </w:p>
        </w:tc>
        <w:tc>
          <w:tcPr>
            <w:tcW w:w="5387" w:type="dxa"/>
            <w:tcBorders>
              <w:top w:val="nil"/>
              <w:left w:val="nil"/>
              <w:bottom w:val="single" w:sz="4" w:space="0" w:color="auto"/>
              <w:right w:val="single" w:sz="4" w:space="0" w:color="auto"/>
            </w:tcBorders>
            <w:shd w:val="clear" w:color="auto" w:fill="auto"/>
            <w:noWrap/>
            <w:vAlign w:val="bottom"/>
            <w:hideMark/>
          </w:tcPr>
          <w:p w14:paraId="7DE9C90C"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195/65 R15</w:t>
            </w:r>
          </w:p>
        </w:tc>
        <w:tc>
          <w:tcPr>
            <w:tcW w:w="850" w:type="dxa"/>
            <w:tcBorders>
              <w:top w:val="nil"/>
              <w:left w:val="nil"/>
              <w:bottom w:val="single" w:sz="4" w:space="0" w:color="auto"/>
              <w:right w:val="single" w:sz="4" w:space="0" w:color="auto"/>
            </w:tcBorders>
            <w:shd w:val="clear" w:color="auto" w:fill="auto"/>
            <w:noWrap/>
            <w:vAlign w:val="bottom"/>
            <w:hideMark/>
          </w:tcPr>
          <w:p w14:paraId="0CD2BC49"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B8DF7CB"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6067CDDB"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16</w:t>
            </w:r>
          </w:p>
        </w:tc>
      </w:tr>
      <w:tr w:rsidR="009E37EC" w:rsidRPr="00AC59A7" w14:paraId="402BAF71"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13DF965A"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10</w:t>
            </w:r>
          </w:p>
        </w:tc>
        <w:tc>
          <w:tcPr>
            <w:tcW w:w="5387" w:type="dxa"/>
            <w:tcBorders>
              <w:top w:val="nil"/>
              <w:left w:val="nil"/>
              <w:bottom w:val="single" w:sz="4" w:space="0" w:color="auto"/>
              <w:right w:val="single" w:sz="4" w:space="0" w:color="auto"/>
            </w:tcBorders>
            <w:shd w:val="clear" w:color="auto" w:fill="auto"/>
            <w:noWrap/>
            <w:vAlign w:val="bottom"/>
            <w:hideMark/>
          </w:tcPr>
          <w:p w14:paraId="0397B837"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750X16 BORRACHUDO 10 LONAS</w:t>
            </w:r>
          </w:p>
        </w:tc>
        <w:tc>
          <w:tcPr>
            <w:tcW w:w="850" w:type="dxa"/>
            <w:tcBorders>
              <w:top w:val="nil"/>
              <w:left w:val="nil"/>
              <w:bottom w:val="single" w:sz="4" w:space="0" w:color="auto"/>
              <w:right w:val="single" w:sz="4" w:space="0" w:color="auto"/>
            </w:tcBorders>
            <w:shd w:val="clear" w:color="auto" w:fill="auto"/>
            <w:noWrap/>
            <w:vAlign w:val="bottom"/>
            <w:hideMark/>
          </w:tcPr>
          <w:p w14:paraId="6E82CE5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B3236C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406BFDB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12</w:t>
            </w:r>
          </w:p>
        </w:tc>
      </w:tr>
      <w:tr w:rsidR="009E37EC" w:rsidRPr="00AC59A7" w14:paraId="171B5A8B"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66F66614"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11</w:t>
            </w:r>
          </w:p>
        </w:tc>
        <w:tc>
          <w:tcPr>
            <w:tcW w:w="5387" w:type="dxa"/>
            <w:tcBorders>
              <w:top w:val="nil"/>
              <w:left w:val="nil"/>
              <w:bottom w:val="single" w:sz="4" w:space="0" w:color="auto"/>
              <w:right w:val="single" w:sz="4" w:space="0" w:color="auto"/>
            </w:tcBorders>
            <w:shd w:val="clear" w:color="auto" w:fill="auto"/>
            <w:noWrap/>
            <w:vAlign w:val="bottom"/>
            <w:hideMark/>
          </w:tcPr>
          <w:p w14:paraId="15B6F9EA"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750X16 LISO 10 LONAS</w:t>
            </w:r>
          </w:p>
        </w:tc>
        <w:tc>
          <w:tcPr>
            <w:tcW w:w="850" w:type="dxa"/>
            <w:tcBorders>
              <w:top w:val="nil"/>
              <w:left w:val="nil"/>
              <w:bottom w:val="single" w:sz="4" w:space="0" w:color="auto"/>
              <w:right w:val="single" w:sz="4" w:space="0" w:color="auto"/>
            </w:tcBorders>
            <w:shd w:val="clear" w:color="auto" w:fill="auto"/>
            <w:noWrap/>
            <w:vAlign w:val="bottom"/>
            <w:hideMark/>
          </w:tcPr>
          <w:p w14:paraId="279E480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E3DC2A0"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22607A06"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396CCB59"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0F6D5387"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12</w:t>
            </w:r>
          </w:p>
        </w:tc>
        <w:tc>
          <w:tcPr>
            <w:tcW w:w="5387" w:type="dxa"/>
            <w:tcBorders>
              <w:top w:val="nil"/>
              <w:left w:val="nil"/>
              <w:bottom w:val="single" w:sz="4" w:space="0" w:color="auto"/>
              <w:right w:val="single" w:sz="4" w:space="0" w:color="auto"/>
            </w:tcBorders>
            <w:shd w:val="clear" w:color="auto" w:fill="auto"/>
            <w:noWrap/>
            <w:vAlign w:val="bottom"/>
            <w:hideMark/>
          </w:tcPr>
          <w:p w14:paraId="702A0B07"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9X17,5 LISO CONVENCIONAL 12 LONAS</w:t>
            </w:r>
          </w:p>
        </w:tc>
        <w:tc>
          <w:tcPr>
            <w:tcW w:w="850" w:type="dxa"/>
            <w:tcBorders>
              <w:top w:val="nil"/>
              <w:left w:val="nil"/>
              <w:bottom w:val="single" w:sz="4" w:space="0" w:color="auto"/>
              <w:right w:val="single" w:sz="4" w:space="0" w:color="auto"/>
            </w:tcBorders>
            <w:shd w:val="clear" w:color="auto" w:fill="auto"/>
            <w:noWrap/>
            <w:vAlign w:val="bottom"/>
            <w:hideMark/>
          </w:tcPr>
          <w:p w14:paraId="17F5F319"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17BBAC2"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12B8728E"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20</w:t>
            </w:r>
          </w:p>
        </w:tc>
      </w:tr>
      <w:tr w:rsidR="009E37EC" w:rsidRPr="00AC59A7" w14:paraId="3D660010"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1DC1F0F9"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13</w:t>
            </w:r>
          </w:p>
        </w:tc>
        <w:tc>
          <w:tcPr>
            <w:tcW w:w="5387" w:type="dxa"/>
            <w:tcBorders>
              <w:top w:val="nil"/>
              <w:left w:val="nil"/>
              <w:bottom w:val="single" w:sz="4" w:space="0" w:color="auto"/>
              <w:right w:val="single" w:sz="4" w:space="0" w:color="auto"/>
            </w:tcBorders>
            <w:shd w:val="clear" w:color="auto" w:fill="auto"/>
            <w:noWrap/>
            <w:vAlign w:val="bottom"/>
            <w:hideMark/>
          </w:tcPr>
          <w:p w14:paraId="3446398E"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215/75 R17,5 LISO RADIAL 16 LONAS</w:t>
            </w:r>
          </w:p>
        </w:tc>
        <w:tc>
          <w:tcPr>
            <w:tcW w:w="850" w:type="dxa"/>
            <w:tcBorders>
              <w:top w:val="nil"/>
              <w:left w:val="nil"/>
              <w:bottom w:val="single" w:sz="4" w:space="0" w:color="auto"/>
              <w:right w:val="single" w:sz="4" w:space="0" w:color="auto"/>
            </w:tcBorders>
            <w:shd w:val="clear" w:color="auto" w:fill="auto"/>
            <w:noWrap/>
            <w:vAlign w:val="bottom"/>
            <w:hideMark/>
          </w:tcPr>
          <w:p w14:paraId="051ABFCD"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E3CCC5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6</w:t>
            </w:r>
          </w:p>
        </w:tc>
        <w:tc>
          <w:tcPr>
            <w:tcW w:w="1276" w:type="dxa"/>
            <w:tcBorders>
              <w:top w:val="nil"/>
              <w:left w:val="nil"/>
              <w:bottom w:val="single" w:sz="4" w:space="0" w:color="auto"/>
              <w:right w:val="single" w:sz="4" w:space="0" w:color="auto"/>
            </w:tcBorders>
            <w:shd w:val="clear" w:color="auto" w:fill="auto"/>
            <w:noWrap/>
            <w:vAlign w:val="bottom"/>
            <w:hideMark/>
          </w:tcPr>
          <w:p w14:paraId="2D77767A"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12</w:t>
            </w:r>
          </w:p>
        </w:tc>
      </w:tr>
      <w:tr w:rsidR="009E37EC" w:rsidRPr="00AC59A7" w14:paraId="26093549"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0D1D2A74"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14</w:t>
            </w:r>
          </w:p>
        </w:tc>
        <w:tc>
          <w:tcPr>
            <w:tcW w:w="5387" w:type="dxa"/>
            <w:tcBorders>
              <w:top w:val="nil"/>
              <w:left w:val="nil"/>
              <w:bottom w:val="single" w:sz="4" w:space="0" w:color="auto"/>
              <w:right w:val="single" w:sz="4" w:space="0" w:color="auto"/>
            </w:tcBorders>
            <w:shd w:val="clear" w:color="auto" w:fill="auto"/>
            <w:noWrap/>
            <w:vAlign w:val="bottom"/>
            <w:hideMark/>
          </w:tcPr>
          <w:p w14:paraId="32F256F1"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PNEU NOVO 19.5X24 R4 12 LONAS</w:t>
            </w:r>
          </w:p>
        </w:tc>
        <w:tc>
          <w:tcPr>
            <w:tcW w:w="850" w:type="dxa"/>
            <w:tcBorders>
              <w:top w:val="nil"/>
              <w:left w:val="nil"/>
              <w:bottom w:val="single" w:sz="4" w:space="0" w:color="auto"/>
              <w:right w:val="single" w:sz="4" w:space="0" w:color="auto"/>
            </w:tcBorders>
            <w:shd w:val="clear" w:color="auto" w:fill="auto"/>
            <w:noWrap/>
            <w:vAlign w:val="bottom"/>
            <w:hideMark/>
          </w:tcPr>
          <w:p w14:paraId="15FE3B3D"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53344E9"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2AE78FDD"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r>
      <w:tr w:rsidR="009E37EC" w:rsidRPr="00AC59A7" w14:paraId="4599CC56"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4A4E0B0F"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15</w:t>
            </w:r>
          </w:p>
        </w:tc>
        <w:tc>
          <w:tcPr>
            <w:tcW w:w="5387" w:type="dxa"/>
            <w:tcBorders>
              <w:top w:val="nil"/>
              <w:left w:val="nil"/>
              <w:bottom w:val="nil"/>
              <w:right w:val="nil"/>
            </w:tcBorders>
            <w:shd w:val="clear" w:color="auto" w:fill="auto"/>
            <w:noWrap/>
            <w:vAlign w:val="bottom"/>
            <w:hideMark/>
          </w:tcPr>
          <w:p w14:paraId="2F0B1A9D" w14:textId="77777777" w:rsidR="009E37EC" w:rsidRPr="00AC59A7" w:rsidRDefault="009E37EC" w:rsidP="009E37EC">
            <w:pPr>
              <w:spacing w:before="120"/>
              <w:rPr>
                <w:rFonts w:ascii="Calibri" w:hAnsi="Calibri" w:cs="Calibri"/>
                <w:color w:val="000000"/>
                <w:sz w:val="24"/>
                <w:szCs w:val="24"/>
              </w:rPr>
            </w:pPr>
            <w:r w:rsidRPr="00AC59A7">
              <w:rPr>
                <w:rFonts w:ascii="Calibri" w:hAnsi="Calibri" w:cs="Calibri"/>
                <w:color w:val="000000"/>
                <w:sz w:val="24"/>
                <w:szCs w:val="24"/>
              </w:rPr>
              <w:t>PNEU NOVO 185 R14C RADIAL 6 LONAS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808BC8B"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2361396"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4F9A3B55"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30</w:t>
            </w:r>
          </w:p>
        </w:tc>
      </w:tr>
      <w:tr w:rsidR="009E37EC" w:rsidRPr="00AC59A7" w14:paraId="06EE4B70"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3840D1F7"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16</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29C3B897" w14:textId="77777777" w:rsidR="009E37EC" w:rsidRPr="00AC59A7" w:rsidRDefault="009E37EC" w:rsidP="009E37EC">
            <w:pPr>
              <w:spacing w:before="120"/>
              <w:rPr>
                <w:rFonts w:ascii="Calibri" w:hAnsi="Calibri" w:cs="Calibri"/>
                <w:color w:val="000000"/>
                <w:sz w:val="24"/>
                <w:szCs w:val="24"/>
              </w:rPr>
            </w:pPr>
            <w:r w:rsidRPr="00AC59A7">
              <w:rPr>
                <w:rFonts w:ascii="Calibri" w:hAnsi="Calibri" w:cs="Calibri"/>
                <w:color w:val="000000"/>
                <w:sz w:val="24"/>
                <w:szCs w:val="24"/>
              </w:rPr>
              <w:t>PNEU NOVO 175/70 R13</w:t>
            </w:r>
          </w:p>
        </w:tc>
        <w:tc>
          <w:tcPr>
            <w:tcW w:w="850" w:type="dxa"/>
            <w:tcBorders>
              <w:top w:val="nil"/>
              <w:left w:val="nil"/>
              <w:bottom w:val="single" w:sz="4" w:space="0" w:color="auto"/>
              <w:right w:val="single" w:sz="4" w:space="0" w:color="auto"/>
            </w:tcBorders>
            <w:shd w:val="clear" w:color="auto" w:fill="auto"/>
            <w:noWrap/>
            <w:vAlign w:val="bottom"/>
            <w:hideMark/>
          </w:tcPr>
          <w:p w14:paraId="548D33C0"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8071DBF"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540D0FC9"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6</w:t>
            </w:r>
          </w:p>
        </w:tc>
      </w:tr>
      <w:tr w:rsidR="009E37EC" w:rsidRPr="00AC59A7" w14:paraId="65C4D523"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7ED0BBD6"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17</w:t>
            </w:r>
          </w:p>
        </w:tc>
        <w:tc>
          <w:tcPr>
            <w:tcW w:w="5387" w:type="dxa"/>
            <w:tcBorders>
              <w:top w:val="nil"/>
              <w:left w:val="nil"/>
              <w:bottom w:val="single" w:sz="4" w:space="0" w:color="auto"/>
              <w:right w:val="single" w:sz="4" w:space="0" w:color="auto"/>
            </w:tcBorders>
            <w:shd w:val="clear" w:color="auto" w:fill="auto"/>
            <w:noWrap/>
            <w:vAlign w:val="bottom"/>
            <w:hideMark/>
          </w:tcPr>
          <w:p w14:paraId="28C2EAC4" w14:textId="77777777" w:rsidR="009E37EC" w:rsidRPr="00AC59A7" w:rsidRDefault="009E37EC" w:rsidP="009E37EC">
            <w:pPr>
              <w:spacing w:before="120"/>
              <w:rPr>
                <w:rFonts w:ascii="Calibri" w:hAnsi="Calibri" w:cs="Calibri"/>
                <w:color w:val="000000"/>
                <w:sz w:val="24"/>
                <w:szCs w:val="24"/>
              </w:rPr>
            </w:pPr>
            <w:r w:rsidRPr="00AC59A7">
              <w:rPr>
                <w:rFonts w:ascii="Calibri" w:hAnsi="Calibri" w:cs="Calibri"/>
                <w:color w:val="000000"/>
                <w:sz w:val="24"/>
                <w:szCs w:val="24"/>
              </w:rPr>
              <w:t>PNEU NOVO 225/65 R16 CAPACIDADE DE CARGA C</w:t>
            </w:r>
          </w:p>
        </w:tc>
        <w:tc>
          <w:tcPr>
            <w:tcW w:w="850" w:type="dxa"/>
            <w:tcBorders>
              <w:top w:val="nil"/>
              <w:left w:val="nil"/>
              <w:bottom w:val="single" w:sz="4" w:space="0" w:color="auto"/>
              <w:right w:val="single" w:sz="4" w:space="0" w:color="auto"/>
            </w:tcBorders>
            <w:shd w:val="clear" w:color="auto" w:fill="auto"/>
            <w:noWrap/>
            <w:vAlign w:val="bottom"/>
            <w:hideMark/>
          </w:tcPr>
          <w:p w14:paraId="58B53BF1"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BC9651E"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3838FE3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1953ED9C" w14:textId="77777777" w:rsidTr="009E37EC">
        <w:trPr>
          <w:trHeight w:val="360"/>
        </w:trPr>
        <w:tc>
          <w:tcPr>
            <w:tcW w:w="776" w:type="dxa"/>
            <w:tcBorders>
              <w:top w:val="single" w:sz="4" w:space="0" w:color="auto"/>
              <w:left w:val="single" w:sz="4" w:space="0" w:color="auto"/>
              <w:bottom w:val="nil"/>
              <w:right w:val="single" w:sz="4" w:space="0" w:color="auto"/>
            </w:tcBorders>
            <w:shd w:val="clear" w:color="auto" w:fill="auto"/>
            <w:noWrap/>
            <w:vAlign w:val="bottom"/>
            <w:hideMark/>
          </w:tcPr>
          <w:p w14:paraId="4B319E0B"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18</w:t>
            </w:r>
          </w:p>
        </w:tc>
        <w:tc>
          <w:tcPr>
            <w:tcW w:w="5387" w:type="dxa"/>
            <w:tcBorders>
              <w:top w:val="nil"/>
              <w:left w:val="nil"/>
              <w:bottom w:val="single" w:sz="4" w:space="0" w:color="auto"/>
              <w:right w:val="single" w:sz="4" w:space="0" w:color="auto"/>
            </w:tcBorders>
            <w:shd w:val="clear" w:color="auto" w:fill="auto"/>
            <w:noWrap/>
            <w:vAlign w:val="bottom"/>
            <w:hideMark/>
          </w:tcPr>
          <w:p w14:paraId="4988EF47" w14:textId="77777777" w:rsidR="009E37EC" w:rsidRPr="00AC59A7" w:rsidRDefault="009E37EC" w:rsidP="009E37EC">
            <w:pPr>
              <w:spacing w:before="120"/>
              <w:rPr>
                <w:rFonts w:ascii="Calibri" w:hAnsi="Calibri" w:cs="Calibri"/>
                <w:color w:val="000000"/>
                <w:sz w:val="24"/>
                <w:szCs w:val="24"/>
              </w:rPr>
            </w:pPr>
            <w:r w:rsidRPr="00AC59A7">
              <w:rPr>
                <w:rFonts w:ascii="Calibri" w:hAnsi="Calibri" w:cs="Calibri"/>
                <w:color w:val="000000"/>
                <w:sz w:val="24"/>
                <w:szCs w:val="24"/>
              </w:rPr>
              <w:t>PNEU NOVO 205/75 R 16 CAPACIDADE DE CARGA C</w:t>
            </w:r>
          </w:p>
        </w:tc>
        <w:tc>
          <w:tcPr>
            <w:tcW w:w="850" w:type="dxa"/>
            <w:tcBorders>
              <w:top w:val="nil"/>
              <w:left w:val="nil"/>
              <w:bottom w:val="single" w:sz="4" w:space="0" w:color="auto"/>
              <w:right w:val="single" w:sz="4" w:space="0" w:color="auto"/>
            </w:tcBorders>
            <w:shd w:val="clear" w:color="auto" w:fill="auto"/>
            <w:noWrap/>
            <w:vAlign w:val="bottom"/>
            <w:hideMark/>
          </w:tcPr>
          <w:p w14:paraId="2550441F"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3521E20"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505A6254"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8</w:t>
            </w:r>
          </w:p>
        </w:tc>
      </w:tr>
      <w:tr w:rsidR="009E37EC" w:rsidRPr="00AC59A7" w14:paraId="6B152493" w14:textId="77777777" w:rsidTr="009E37EC">
        <w:trPr>
          <w:trHeight w:val="36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2E46" w14:textId="77777777" w:rsidR="009E37EC" w:rsidRPr="00AC59A7" w:rsidRDefault="009E37EC" w:rsidP="009E37EC">
            <w:pPr>
              <w:spacing w:before="120"/>
              <w:jc w:val="center"/>
              <w:rPr>
                <w:rFonts w:ascii="Calibri" w:hAnsi="Calibri" w:cs="Calibri"/>
                <w:b/>
                <w:bCs/>
                <w:sz w:val="24"/>
                <w:szCs w:val="24"/>
              </w:rPr>
            </w:pPr>
            <w:r w:rsidRPr="00AC59A7">
              <w:rPr>
                <w:rFonts w:ascii="Calibri" w:hAnsi="Calibri" w:cs="Calibri"/>
                <w:b/>
                <w:bCs/>
                <w:sz w:val="24"/>
                <w:szCs w:val="24"/>
              </w:rPr>
              <w:t>19</w:t>
            </w:r>
          </w:p>
        </w:tc>
        <w:tc>
          <w:tcPr>
            <w:tcW w:w="5387" w:type="dxa"/>
            <w:tcBorders>
              <w:top w:val="nil"/>
              <w:left w:val="nil"/>
              <w:bottom w:val="single" w:sz="4" w:space="0" w:color="auto"/>
              <w:right w:val="single" w:sz="4" w:space="0" w:color="auto"/>
            </w:tcBorders>
            <w:shd w:val="clear" w:color="auto" w:fill="auto"/>
            <w:noWrap/>
            <w:vAlign w:val="bottom"/>
            <w:hideMark/>
          </w:tcPr>
          <w:p w14:paraId="7E2EFA88" w14:textId="77777777" w:rsidR="009E37EC" w:rsidRPr="00AC59A7" w:rsidRDefault="009E37EC" w:rsidP="009E37EC">
            <w:pPr>
              <w:spacing w:before="120"/>
              <w:rPr>
                <w:rFonts w:ascii="Calibri" w:hAnsi="Calibri" w:cs="Calibri"/>
                <w:sz w:val="24"/>
                <w:szCs w:val="24"/>
              </w:rPr>
            </w:pPr>
            <w:r w:rsidRPr="00AC59A7">
              <w:rPr>
                <w:rFonts w:ascii="Calibri" w:hAnsi="Calibri" w:cs="Calibri"/>
                <w:sz w:val="24"/>
                <w:szCs w:val="24"/>
              </w:rPr>
              <w:t>CAMARA DE AR NOVA 1400X24</w:t>
            </w:r>
          </w:p>
        </w:tc>
        <w:tc>
          <w:tcPr>
            <w:tcW w:w="850" w:type="dxa"/>
            <w:tcBorders>
              <w:top w:val="nil"/>
              <w:left w:val="nil"/>
              <w:bottom w:val="single" w:sz="4" w:space="0" w:color="auto"/>
              <w:right w:val="single" w:sz="4" w:space="0" w:color="auto"/>
            </w:tcBorders>
            <w:shd w:val="clear" w:color="auto" w:fill="auto"/>
            <w:noWrap/>
            <w:vAlign w:val="bottom"/>
            <w:hideMark/>
          </w:tcPr>
          <w:p w14:paraId="6B4E4211"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4498063"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02CF1356" w14:textId="77777777" w:rsidR="009E37EC" w:rsidRPr="00AC59A7" w:rsidRDefault="009E37EC" w:rsidP="009E37EC">
            <w:pPr>
              <w:spacing w:before="120"/>
              <w:jc w:val="center"/>
              <w:rPr>
                <w:rFonts w:ascii="Calibri" w:hAnsi="Calibri" w:cs="Calibri"/>
                <w:sz w:val="24"/>
                <w:szCs w:val="24"/>
              </w:rPr>
            </w:pPr>
            <w:r w:rsidRPr="00AC59A7">
              <w:rPr>
                <w:rFonts w:ascii="Calibri" w:hAnsi="Calibri" w:cs="Calibri"/>
                <w:sz w:val="24"/>
                <w:szCs w:val="24"/>
              </w:rPr>
              <w:t>12</w:t>
            </w:r>
          </w:p>
        </w:tc>
      </w:tr>
    </w:tbl>
    <w:p w14:paraId="13AE91C2" w14:textId="77777777" w:rsidR="009E37EC" w:rsidRPr="00605FDA" w:rsidRDefault="009E37EC" w:rsidP="009E37EC">
      <w:pPr>
        <w:pStyle w:val="Corpodetexto"/>
        <w:spacing w:after="0"/>
        <w:jc w:val="both"/>
        <w:rPr>
          <w:b/>
        </w:rPr>
      </w:pPr>
    </w:p>
    <w:p w14:paraId="4D450D3C" w14:textId="43189776" w:rsidR="005C0255" w:rsidRDefault="005C0255" w:rsidP="005C0255">
      <w:pPr>
        <w:spacing w:after="120"/>
        <w:jc w:val="both"/>
        <w:rPr>
          <w:rFonts w:ascii="Calibri" w:hAnsi="Calibri"/>
          <w:sz w:val="24"/>
          <w:szCs w:val="24"/>
        </w:rPr>
      </w:pPr>
      <w:bookmarkStart w:id="7" w:name="_Hlk85545623"/>
      <w:r>
        <w:rPr>
          <w:rFonts w:ascii="Calibri" w:hAnsi="Calibri"/>
          <w:b/>
          <w:sz w:val="24"/>
          <w:szCs w:val="24"/>
        </w:rPr>
        <w:t xml:space="preserve">* </w:t>
      </w:r>
      <w:r>
        <w:rPr>
          <w:rFonts w:ascii="Calibri" w:hAnsi="Calibri"/>
          <w:sz w:val="24"/>
          <w:szCs w:val="24"/>
        </w:rPr>
        <w:t>Os pneus e câmaras deverão ter o selo de aprovação do INMETRO.</w:t>
      </w:r>
    </w:p>
    <w:p w14:paraId="6D198B8A" w14:textId="7D471C44" w:rsidR="005C0255" w:rsidRPr="00CE2942" w:rsidRDefault="005C0255" w:rsidP="005C0255">
      <w:pPr>
        <w:jc w:val="both"/>
        <w:rPr>
          <w:rFonts w:ascii="Calibri" w:hAnsi="Calibri"/>
          <w:sz w:val="24"/>
          <w:szCs w:val="24"/>
        </w:rPr>
      </w:pPr>
      <w:r>
        <w:rPr>
          <w:rFonts w:ascii="Calibri" w:hAnsi="Calibri"/>
          <w:b/>
          <w:bCs/>
          <w:sz w:val="24"/>
          <w:szCs w:val="24"/>
        </w:rPr>
        <w:t>*</w:t>
      </w:r>
      <w:r>
        <w:rPr>
          <w:rFonts w:ascii="Calibri" w:hAnsi="Calibri"/>
          <w:sz w:val="24"/>
          <w:szCs w:val="24"/>
        </w:rPr>
        <w:t xml:space="preserve"> Somente serão recebidos os pneus novos com DOT com no máximo de doze (12) meses anteriores a data da entrega.</w:t>
      </w:r>
    </w:p>
    <w:bookmarkEnd w:id="7"/>
    <w:p w14:paraId="36D70B95" w14:textId="45A75888" w:rsidR="00F04E06" w:rsidRPr="00697AFD" w:rsidRDefault="00AF3ABD" w:rsidP="009A2242">
      <w:pPr>
        <w:spacing w:line="360" w:lineRule="auto"/>
        <w:jc w:val="center"/>
        <w:rPr>
          <w:b/>
          <w:sz w:val="24"/>
          <w:szCs w:val="24"/>
        </w:rPr>
      </w:pPr>
      <w:r>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30EFC88A"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9469E0">
        <w:rPr>
          <w:rFonts w:ascii="Calibri" w:hAnsi="Calibri" w:cs="Arial"/>
          <w:b/>
          <w:bCs/>
          <w:sz w:val="24"/>
          <w:szCs w:val="24"/>
        </w:rPr>
        <w:t>7</w:t>
      </w:r>
      <w:r w:rsidRPr="00D54AA9">
        <w:rPr>
          <w:rFonts w:ascii="Calibri" w:hAnsi="Calibri" w:cs="Arial"/>
          <w:b/>
          <w:bCs/>
          <w:sz w:val="24"/>
          <w:szCs w:val="24"/>
        </w:rPr>
        <w:t>/2021</w:t>
      </w:r>
      <w:r w:rsidRPr="00D54AA9">
        <w:rPr>
          <w:rFonts w:ascii="Calibri" w:hAnsi="Calibri" w:cs="Arial"/>
          <w:sz w:val="24"/>
          <w:szCs w:val="24"/>
        </w:rPr>
        <w:t>, propõe a esse Município o fornecimento do objeto deste ato convocatório, de acordo com a presente proposta comercial, nas seguintes condições:</w:t>
      </w:r>
    </w:p>
    <w:p w14:paraId="2FE94D0E" w14:textId="77777777" w:rsidR="005C0255" w:rsidRDefault="009A2242" w:rsidP="005C0255">
      <w:pPr>
        <w:pStyle w:val="Corpodetexto"/>
        <w:spacing w:after="0"/>
        <w:jc w:val="both"/>
        <w:rPr>
          <w:rFonts w:ascii="Calibri" w:hAnsi="Calibri"/>
        </w:rPr>
      </w:pPr>
      <w:r w:rsidRPr="00D54AA9">
        <w:rPr>
          <w:rFonts w:ascii="Calibri" w:hAnsi="Calibri" w:cs="Arial"/>
          <w:b/>
          <w:sz w:val="24"/>
          <w:szCs w:val="24"/>
        </w:rPr>
        <w:t xml:space="preserve">OBJETO: </w:t>
      </w:r>
      <w:bookmarkStart w:id="8" w:name="_Hlk81577592"/>
      <w:r w:rsidR="005C0255">
        <w:rPr>
          <w:rFonts w:ascii="Calibri" w:hAnsi="Calibri" w:cs="Arial"/>
          <w:szCs w:val="22"/>
        </w:rPr>
        <w:t>Registro de Preços para futuras aquisições de Pneus Novos e Câmaras Novas,</w:t>
      </w:r>
      <w:r w:rsidR="005C0255">
        <w:rPr>
          <w:rFonts w:ascii="Calibri" w:hAnsi="Calibri"/>
        </w:rPr>
        <w:t xml:space="preserve"> conforme as quantidades e especificações a seguir:</w:t>
      </w:r>
    </w:p>
    <w:tbl>
      <w:tblPr>
        <w:tblW w:w="9781" w:type="dxa"/>
        <w:tblInd w:w="-147" w:type="dxa"/>
        <w:tblCellMar>
          <w:left w:w="70" w:type="dxa"/>
          <w:right w:w="70" w:type="dxa"/>
        </w:tblCellMar>
        <w:tblLook w:val="04A0" w:firstRow="1" w:lastRow="0" w:firstColumn="1" w:lastColumn="0" w:noHBand="0" w:noVBand="1"/>
      </w:tblPr>
      <w:tblGrid>
        <w:gridCol w:w="851"/>
        <w:gridCol w:w="3969"/>
        <w:gridCol w:w="1559"/>
        <w:gridCol w:w="709"/>
        <w:gridCol w:w="709"/>
        <w:gridCol w:w="709"/>
        <w:gridCol w:w="1275"/>
      </w:tblGrid>
      <w:tr w:rsidR="005C0255" w:rsidRPr="00AC59A7" w14:paraId="64650082" w14:textId="77777777" w:rsidTr="003E32D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bookmarkEnd w:id="8"/>
          <w:p w14:paraId="0CAFB2F2" w14:textId="77777777"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ITEM</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709C4B" w14:textId="77777777"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DESCRIÇÃO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FE70B16" w14:textId="35AF3209" w:rsidR="0023005B" w:rsidRPr="00AC59A7" w:rsidRDefault="000C165F" w:rsidP="0023005B">
            <w:pPr>
              <w:jc w:val="center"/>
              <w:rPr>
                <w:rFonts w:ascii="Calibri" w:hAnsi="Calibri" w:cs="Calibri"/>
                <w:b/>
                <w:bCs/>
                <w:sz w:val="24"/>
                <w:szCs w:val="24"/>
              </w:rPr>
            </w:pPr>
            <w:r>
              <w:rPr>
                <w:rFonts w:ascii="Calibri" w:hAnsi="Calibri" w:cs="Calibri"/>
                <w:b/>
                <w:bCs/>
                <w:sz w:val="24"/>
                <w:szCs w:val="24"/>
              </w:rPr>
              <w:t>MARCA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28D3CB" w14:textId="3996F94E"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UN</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51F7D3" w14:textId="77777777"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MIN.</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9D34C4" w14:textId="77777777"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MAX.</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FE1840" w14:textId="77777777" w:rsidR="005C0255" w:rsidRPr="00AC59A7" w:rsidRDefault="005C0255" w:rsidP="007159DF">
            <w:pPr>
              <w:jc w:val="center"/>
              <w:rPr>
                <w:rFonts w:ascii="Calibri" w:hAnsi="Calibri" w:cs="Calibri"/>
                <w:b/>
                <w:bCs/>
                <w:sz w:val="24"/>
                <w:szCs w:val="24"/>
              </w:rPr>
            </w:pPr>
            <w:r w:rsidRPr="00AC59A7">
              <w:rPr>
                <w:rFonts w:ascii="Calibri" w:hAnsi="Calibri" w:cs="Calibri"/>
                <w:b/>
                <w:bCs/>
                <w:sz w:val="24"/>
                <w:szCs w:val="24"/>
              </w:rPr>
              <w:t xml:space="preserve">R$ UN. </w:t>
            </w:r>
          </w:p>
        </w:tc>
      </w:tr>
      <w:tr w:rsidR="005C0255" w:rsidRPr="00AC59A7" w14:paraId="042064F6" w14:textId="77777777" w:rsidTr="003E32D3">
        <w:trPr>
          <w:trHeight w:val="300"/>
        </w:trPr>
        <w:tc>
          <w:tcPr>
            <w:tcW w:w="851" w:type="dxa"/>
            <w:tcBorders>
              <w:top w:val="nil"/>
              <w:left w:val="single" w:sz="4" w:space="0" w:color="auto"/>
              <w:bottom w:val="nil"/>
              <w:right w:val="single" w:sz="4" w:space="0" w:color="auto"/>
            </w:tcBorders>
            <w:shd w:val="clear" w:color="auto" w:fill="auto"/>
            <w:noWrap/>
            <w:vAlign w:val="bottom"/>
            <w:hideMark/>
          </w:tcPr>
          <w:p w14:paraId="11D157D7"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w:t>
            </w:r>
          </w:p>
        </w:tc>
        <w:tc>
          <w:tcPr>
            <w:tcW w:w="3969" w:type="dxa"/>
            <w:tcBorders>
              <w:top w:val="nil"/>
              <w:left w:val="nil"/>
              <w:bottom w:val="single" w:sz="4" w:space="0" w:color="auto"/>
              <w:right w:val="single" w:sz="4" w:space="0" w:color="auto"/>
            </w:tcBorders>
            <w:shd w:val="clear" w:color="auto" w:fill="auto"/>
            <w:noWrap/>
            <w:vAlign w:val="bottom"/>
            <w:hideMark/>
          </w:tcPr>
          <w:p w14:paraId="27239A10"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205/70 R 15</w:t>
            </w:r>
          </w:p>
        </w:tc>
        <w:tc>
          <w:tcPr>
            <w:tcW w:w="1559" w:type="dxa"/>
            <w:tcBorders>
              <w:top w:val="nil"/>
              <w:left w:val="nil"/>
              <w:bottom w:val="nil"/>
              <w:right w:val="single" w:sz="4" w:space="0" w:color="auto"/>
            </w:tcBorders>
          </w:tcPr>
          <w:p w14:paraId="7DE5E4E5"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nil"/>
              <w:right w:val="single" w:sz="4" w:space="0" w:color="auto"/>
            </w:tcBorders>
            <w:shd w:val="clear" w:color="auto" w:fill="auto"/>
            <w:noWrap/>
            <w:vAlign w:val="bottom"/>
            <w:hideMark/>
          </w:tcPr>
          <w:p w14:paraId="1BDA322E" w14:textId="0DA13E76"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nil"/>
              <w:right w:val="single" w:sz="4" w:space="0" w:color="auto"/>
            </w:tcBorders>
            <w:shd w:val="clear" w:color="auto" w:fill="auto"/>
            <w:noWrap/>
            <w:vAlign w:val="bottom"/>
            <w:hideMark/>
          </w:tcPr>
          <w:p w14:paraId="1CC3C470"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709" w:type="dxa"/>
            <w:tcBorders>
              <w:top w:val="nil"/>
              <w:left w:val="nil"/>
              <w:bottom w:val="nil"/>
              <w:right w:val="single" w:sz="4" w:space="0" w:color="auto"/>
            </w:tcBorders>
            <w:shd w:val="clear" w:color="auto" w:fill="auto"/>
            <w:noWrap/>
            <w:vAlign w:val="bottom"/>
            <w:hideMark/>
          </w:tcPr>
          <w:p w14:paraId="1D53B93B"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16</w:t>
            </w:r>
          </w:p>
        </w:tc>
        <w:tc>
          <w:tcPr>
            <w:tcW w:w="1275" w:type="dxa"/>
            <w:tcBorders>
              <w:top w:val="nil"/>
              <w:left w:val="nil"/>
              <w:bottom w:val="single" w:sz="4" w:space="0" w:color="auto"/>
              <w:right w:val="single" w:sz="4" w:space="0" w:color="auto"/>
            </w:tcBorders>
            <w:shd w:val="clear" w:color="auto" w:fill="auto"/>
            <w:noWrap/>
            <w:vAlign w:val="center"/>
          </w:tcPr>
          <w:p w14:paraId="2FF5DD48" w14:textId="2848D362"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559176CF" w14:textId="77777777" w:rsidTr="003E32D3">
        <w:trPr>
          <w:trHeight w:val="405"/>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69CDD2A2"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2</w:t>
            </w:r>
          </w:p>
        </w:tc>
        <w:tc>
          <w:tcPr>
            <w:tcW w:w="3969" w:type="dxa"/>
            <w:tcBorders>
              <w:top w:val="nil"/>
              <w:left w:val="nil"/>
              <w:bottom w:val="single" w:sz="4" w:space="0" w:color="auto"/>
              <w:right w:val="single" w:sz="4" w:space="0" w:color="auto"/>
            </w:tcBorders>
            <w:shd w:val="clear" w:color="auto" w:fill="auto"/>
            <w:vAlign w:val="bottom"/>
            <w:hideMark/>
          </w:tcPr>
          <w:p w14:paraId="18168392"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1400X24 16 LONAS</w:t>
            </w:r>
          </w:p>
        </w:tc>
        <w:tc>
          <w:tcPr>
            <w:tcW w:w="1559" w:type="dxa"/>
            <w:tcBorders>
              <w:top w:val="single" w:sz="4" w:space="0" w:color="auto"/>
              <w:left w:val="nil"/>
              <w:bottom w:val="nil"/>
              <w:right w:val="single" w:sz="4" w:space="0" w:color="auto"/>
            </w:tcBorders>
          </w:tcPr>
          <w:p w14:paraId="2CE1EB00"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nil"/>
              <w:right w:val="single" w:sz="4" w:space="0" w:color="auto"/>
            </w:tcBorders>
            <w:shd w:val="clear" w:color="auto" w:fill="auto"/>
            <w:noWrap/>
            <w:vAlign w:val="bottom"/>
            <w:hideMark/>
          </w:tcPr>
          <w:p w14:paraId="32C22F0A" w14:textId="778B0F96"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nil"/>
              <w:right w:val="single" w:sz="4" w:space="0" w:color="auto"/>
            </w:tcBorders>
            <w:shd w:val="clear" w:color="auto" w:fill="auto"/>
            <w:noWrap/>
            <w:vAlign w:val="bottom"/>
            <w:hideMark/>
          </w:tcPr>
          <w:p w14:paraId="5E93528C"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single" w:sz="4" w:space="0" w:color="auto"/>
              <w:left w:val="nil"/>
              <w:bottom w:val="nil"/>
              <w:right w:val="single" w:sz="4" w:space="0" w:color="auto"/>
            </w:tcBorders>
            <w:shd w:val="clear" w:color="auto" w:fill="auto"/>
            <w:noWrap/>
            <w:vAlign w:val="bottom"/>
            <w:hideMark/>
          </w:tcPr>
          <w:p w14:paraId="54D29C60"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2EC5EEB6" w14:textId="0CE21432"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078F04F" w14:textId="77777777" w:rsidTr="003E32D3">
        <w:trPr>
          <w:trHeight w:val="405"/>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4887CF78"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3</w:t>
            </w:r>
          </w:p>
        </w:tc>
        <w:tc>
          <w:tcPr>
            <w:tcW w:w="3969" w:type="dxa"/>
            <w:tcBorders>
              <w:top w:val="nil"/>
              <w:left w:val="nil"/>
              <w:bottom w:val="single" w:sz="4" w:space="0" w:color="auto"/>
              <w:right w:val="single" w:sz="4" w:space="0" w:color="auto"/>
            </w:tcBorders>
            <w:shd w:val="clear" w:color="auto" w:fill="auto"/>
            <w:vAlign w:val="bottom"/>
            <w:hideMark/>
          </w:tcPr>
          <w:p w14:paraId="1D2F1A7E"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1000 R20 RADIAL 16 LONAS LISO</w:t>
            </w:r>
          </w:p>
        </w:tc>
        <w:tc>
          <w:tcPr>
            <w:tcW w:w="1559" w:type="dxa"/>
            <w:tcBorders>
              <w:top w:val="single" w:sz="4" w:space="0" w:color="auto"/>
              <w:left w:val="nil"/>
              <w:bottom w:val="nil"/>
              <w:right w:val="single" w:sz="4" w:space="0" w:color="auto"/>
            </w:tcBorders>
          </w:tcPr>
          <w:p w14:paraId="2F9E9371"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nil"/>
              <w:right w:val="single" w:sz="4" w:space="0" w:color="auto"/>
            </w:tcBorders>
            <w:shd w:val="clear" w:color="auto" w:fill="auto"/>
            <w:noWrap/>
            <w:vAlign w:val="bottom"/>
            <w:hideMark/>
          </w:tcPr>
          <w:p w14:paraId="33181CD4" w14:textId="72011C10"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nil"/>
              <w:right w:val="single" w:sz="4" w:space="0" w:color="auto"/>
            </w:tcBorders>
            <w:shd w:val="clear" w:color="auto" w:fill="auto"/>
            <w:noWrap/>
            <w:vAlign w:val="bottom"/>
            <w:hideMark/>
          </w:tcPr>
          <w:p w14:paraId="3F16CEAD"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single" w:sz="4" w:space="0" w:color="auto"/>
              <w:left w:val="nil"/>
              <w:bottom w:val="nil"/>
              <w:right w:val="single" w:sz="4" w:space="0" w:color="auto"/>
            </w:tcBorders>
            <w:shd w:val="clear" w:color="auto" w:fill="auto"/>
            <w:noWrap/>
            <w:vAlign w:val="bottom"/>
            <w:hideMark/>
          </w:tcPr>
          <w:p w14:paraId="69039EA2"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1275" w:type="dxa"/>
            <w:tcBorders>
              <w:top w:val="nil"/>
              <w:left w:val="nil"/>
              <w:bottom w:val="single" w:sz="4" w:space="0" w:color="auto"/>
              <w:right w:val="single" w:sz="4" w:space="0" w:color="auto"/>
            </w:tcBorders>
            <w:shd w:val="clear" w:color="auto" w:fill="auto"/>
            <w:noWrap/>
            <w:vAlign w:val="center"/>
          </w:tcPr>
          <w:p w14:paraId="4AE99A3F" w14:textId="582D817A"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49EB650A" w14:textId="77777777" w:rsidTr="003E32D3">
        <w:trPr>
          <w:trHeight w:val="405"/>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6AA7EA20"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4</w:t>
            </w:r>
          </w:p>
        </w:tc>
        <w:tc>
          <w:tcPr>
            <w:tcW w:w="3969" w:type="dxa"/>
            <w:tcBorders>
              <w:top w:val="nil"/>
              <w:left w:val="nil"/>
              <w:bottom w:val="single" w:sz="4" w:space="0" w:color="auto"/>
              <w:right w:val="single" w:sz="4" w:space="0" w:color="auto"/>
            </w:tcBorders>
            <w:shd w:val="clear" w:color="auto" w:fill="auto"/>
            <w:vAlign w:val="bottom"/>
            <w:hideMark/>
          </w:tcPr>
          <w:p w14:paraId="46CDCF53"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900X20 LISO CONVENCIONAL 14 LONAS</w:t>
            </w:r>
          </w:p>
        </w:tc>
        <w:tc>
          <w:tcPr>
            <w:tcW w:w="1559" w:type="dxa"/>
            <w:tcBorders>
              <w:top w:val="single" w:sz="4" w:space="0" w:color="auto"/>
              <w:left w:val="nil"/>
              <w:bottom w:val="nil"/>
              <w:right w:val="single" w:sz="4" w:space="0" w:color="auto"/>
            </w:tcBorders>
          </w:tcPr>
          <w:p w14:paraId="7F5DC1AD"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nil"/>
              <w:right w:val="single" w:sz="4" w:space="0" w:color="auto"/>
            </w:tcBorders>
            <w:shd w:val="clear" w:color="auto" w:fill="auto"/>
            <w:noWrap/>
            <w:vAlign w:val="bottom"/>
            <w:hideMark/>
          </w:tcPr>
          <w:p w14:paraId="60978D19" w14:textId="718B12D1"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nil"/>
              <w:right w:val="single" w:sz="4" w:space="0" w:color="auto"/>
            </w:tcBorders>
            <w:shd w:val="clear" w:color="auto" w:fill="auto"/>
            <w:noWrap/>
            <w:vAlign w:val="bottom"/>
            <w:hideMark/>
          </w:tcPr>
          <w:p w14:paraId="310CF224"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single" w:sz="4" w:space="0" w:color="auto"/>
              <w:left w:val="nil"/>
              <w:bottom w:val="nil"/>
              <w:right w:val="single" w:sz="4" w:space="0" w:color="auto"/>
            </w:tcBorders>
            <w:shd w:val="clear" w:color="auto" w:fill="auto"/>
            <w:noWrap/>
            <w:vAlign w:val="bottom"/>
            <w:hideMark/>
          </w:tcPr>
          <w:p w14:paraId="58B224CB"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1275" w:type="dxa"/>
            <w:tcBorders>
              <w:top w:val="nil"/>
              <w:left w:val="nil"/>
              <w:bottom w:val="single" w:sz="4" w:space="0" w:color="auto"/>
              <w:right w:val="single" w:sz="4" w:space="0" w:color="auto"/>
            </w:tcBorders>
            <w:shd w:val="clear" w:color="auto" w:fill="auto"/>
            <w:noWrap/>
            <w:vAlign w:val="center"/>
          </w:tcPr>
          <w:p w14:paraId="453A7828" w14:textId="64CD11D1"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549109CA" w14:textId="77777777" w:rsidTr="003E32D3">
        <w:trPr>
          <w:trHeight w:val="405"/>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668FFE55"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5</w:t>
            </w:r>
          </w:p>
        </w:tc>
        <w:tc>
          <w:tcPr>
            <w:tcW w:w="3969" w:type="dxa"/>
            <w:tcBorders>
              <w:top w:val="nil"/>
              <w:left w:val="nil"/>
              <w:bottom w:val="single" w:sz="4" w:space="0" w:color="auto"/>
              <w:right w:val="single" w:sz="4" w:space="0" w:color="auto"/>
            </w:tcBorders>
            <w:shd w:val="clear" w:color="auto" w:fill="auto"/>
            <w:vAlign w:val="bottom"/>
            <w:hideMark/>
          </w:tcPr>
          <w:p w14:paraId="3D1CEA95"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 xml:space="preserve">PNEU NOVO 275/80 R22,5 LISO </w:t>
            </w:r>
          </w:p>
        </w:tc>
        <w:tc>
          <w:tcPr>
            <w:tcW w:w="1559" w:type="dxa"/>
            <w:tcBorders>
              <w:top w:val="single" w:sz="4" w:space="0" w:color="auto"/>
              <w:left w:val="nil"/>
              <w:bottom w:val="nil"/>
              <w:right w:val="single" w:sz="4" w:space="0" w:color="auto"/>
            </w:tcBorders>
          </w:tcPr>
          <w:p w14:paraId="74977C31"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nil"/>
              <w:right w:val="single" w:sz="4" w:space="0" w:color="auto"/>
            </w:tcBorders>
            <w:shd w:val="clear" w:color="auto" w:fill="auto"/>
            <w:noWrap/>
            <w:vAlign w:val="bottom"/>
            <w:hideMark/>
          </w:tcPr>
          <w:p w14:paraId="19601898" w14:textId="4ADBFD76"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nil"/>
              <w:right w:val="single" w:sz="4" w:space="0" w:color="auto"/>
            </w:tcBorders>
            <w:shd w:val="clear" w:color="auto" w:fill="auto"/>
            <w:noWrap/>
            <w:vAlign w:val="bottom"/>
            <w:hideMark/>
          </w:tcPr>
          <w:p w14:paraId="169C371E"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single" w:sz="4" w:space="0" w:color="auto"/>
              <w:left w:val="nil"/>
              <w:bottom w:val="nil"/>
              <w:right w:val="single" w:sz="4" w:space="0" w:color="auto"/>
            </w:tcBorders>
            <w:shd w:val="clear" w:color="auto" w:fill="auto"/>
            <w:noWrap/>
            <w:vAlign w:val="bottom"/>
            <w:hideMark/>
          </w:tcPr>
          <w:p w14:paraId="01FB40B6"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1EEE2C2F" w14:textId="2A31595E"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55C48A03" w14:textId="77777777" w:rsidTr="003E32D3">
        <w:trPr>
          <w:trHeight w:val="54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5B317F92"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6</w:t>
            </w:r>
          </w:p>
        </w:tc>
        <w:tc>
          <w:tcPr>
            <w:tcW w:w="3969" w:type="dxa"/>
            <w:tcBorders>
              <w:top w:val="nil"/>
              <w:left w:val="nil"/>
              <w:bottom w:val="single" w:sz="4" w:space="0" w:color="auto"/>
              <w:right w:val="single" w:sz="4" w:space="0" w:color="auto"/>
            </w:tcBorders>
            <w:shd w:val="clear" w:color="auto" w:fill="auto"/>
            <w:vAlign w:val="bottom"/>
            <w:hideMark/>
          </w:tcPr>
          <w:p w14:paraId="14F7E12E"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1000X20 BORRACHUDO 16 LONAS CONVENCIONAL</w:t>
            </w:r>
          </w:p>
        </w:tc>
        <w:tc>
          <w:tcPr>
            <w:tcW w:w="1559" w:type="dxa"/>
            <w:tcBorders>
              <w:top w:val="single" w:sz="4" w:space="0" w:color="auto"/>
              <w:left w:val="nil"/>
              <w:bottom w:val="single" w:sz="4" w:space="0" w:color="auto"/>
              <w:right w:val="single" w:sz="4" w:space="0" w:color="auto"/>
            </w:tcBorders>
          </w:tcPr>
          <w:p w14:paraId="5D3C5DD4"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4CB9" w14:textId="72846C51"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3A12B9"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ED21EA"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613AFEA0" w14:textId="423E27D7"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4517529D"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6FEF887A"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7</w:t>
            </w:r>
          </w:p>
        </w:tc>
        <w:tc>
          <w:tcPr>
            <w:tcW w:w="3969" w:type="dxa"/>
            <w:tcBorders>
              <w:top w:val="nil"/>
              <w:left w:val="nil"/>
              <w:bottom w:val="single" w:sz="4" w:space="0" w:color="auto"/>
              <w:right w:val="single" w:sz="4" w:space="0" w:color="auto"/>
            </w:tcBorders>
            <w:shd w:val="clear" w:color="auto" w:fill="auto"/>
            <w:noWrap/>
            <w:vAlign w:val="bottom"/>
            <w:hideMark/>
          </w:tcPr>
          <w:p w14:paraId="5353A608"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12X16,5 10 LONAS</w:t>
            </w:r>
          </w:p>
        </w:tc>
        <w:tc>
          <w:tcPr>
            <w:tcW w:w="1559" w:type="dxa"/>
            <w:tcBorders>
              <w:top w:val="nil"/>
              <w:left w:val="nil"/>
              <w:bottom w:val="single" w:sz="4" w:space="0" w:color="auto"/>
              <w:right w:val="single" w:sz="4" w:space="0" w:color="auto"/>
            </w:tcBorders>
          </w:tcPr>
          <w:p w14:paraId="445D71C7"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156888" w14:textId="6FE87856"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0F580B44"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14:paraId="3FB4EBB9"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1275" w:type="dxa"/>
            <w:tcBorders>
              <w:top w:val="nil"/>
              <w:left w:val="nil"/>
              <w:bottom w:val="single" w:sz="4" w:space="0" w:color="auto"/>
              <w:right w:val="single" w:sz="4" w:space="0" w:color="auto"/>
            </w:tcBorders>
            <w:shd w:val="clear" w:color="auto" w:fill="auto"/>
            <w:noWrap/>
            <w:vAlign w:val="center"/>
          </w:tcPr>
          <w:p w14:paraId="1AC3DEA4" w14:textId="658B41E3"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7EFE92A"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2AC93152"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8</w:t>
            </w:r>
          </w:p>
        </w:tc>
        <w:tc>
          <w:tcPr>
            <w:tcW w:w="3969" w:type="dxa"/>
            <w:tcBorders>
              <w:top w:val="nil"/>
              <w:left w:val="nil"/>
              <w:bottom w:val="single" w:sz="4" w:space="0" w:color="auto"/>
              <w:right w:val="single" w:sz="4" w:space="0" w:color="auto"/>
            </w:tcBorders>
            <w:shd w:val="clear" w:color="auto" w:fill="auto"/>
            <w:noWrap/>
            <w:vAlign w:val="bottom"/>
            <w:hideMark/>
          </w:tcPr>
          <w:p w14:paraId="0375D9EE"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185/65 R14</w:t>
            </w:r>
          </w:p>
        </w:tc>
        <w:tc>
          <w:tcPr>
            <w:tcW w:w="1559" w:type="dxa"/>
            <w:tcBorders>
              <w:top w:val="nil"/>
              <w:left w:val="nil"/>
              <w:bottom w:val="single" w:sz="4" w:space="0" w:color="auto"/>
              <w:right w:val="single" w:sz="4" w:space="0" w:color="auto"/>
            </w:tcBorders>
          </w:tcPr>
          <w:p w14:paraId="49F6073A"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362958" w14:textId="4FE2C6EB"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47DD036A"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14:paraId="04D8C94F"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16</w:t>
            </w:r>
          </w:p>
        </w:tc>
        <w:tc>
          <w:tcPr>
            <w:tcW w:w="1275" w:type="dxa"/>
            <w:tcBorders>
              <w:top w:val="nil"/>
              <w:left w:val="nil"/>
              <w:bottom w:val="single" w:sz="4" w:space="0" w:color="auto"/>
              <w:right w:val="single" w:sz="4" w:space="0" w:color="auto"/>
            </w:tcBorders>
            <w:shd w:val="clear" w:color="auto" w:fill="auto"/>
            <w:noWrap/>
            <w:vAlign w:val="center"/>
          </w:tcPr>
          <w:p w14:paraId="0BAFA056" w14:textId="2A6B990D"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2CFB3262"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49D0EE10"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9</w:t>
            </w:r>
          </w:p>
        </w:tc>
        <w:tc>
          <w:tcPr>
            <w:tcW w:w="3969" w:type="dxa"/>
            <w:tcBorders>
              <w:top w:val="nil"/>
              <w:left w:val="nil"/>
              <w:bottom w:val="single" w:sz="4" w:space="0" w:color="auto"/>
              <w:right w:val="single" w:sz="4" w:space="0" w:color="auto"/>
            </w:tcBorders>
            <w:shd w:val="clear" w:color="auto" w:fill="auto"/>
            <w:noWrap/>
            <w:vAlign w:val="bottom"/>
            <w:hideMark/>
          </w:tcPr>
          <w:p w14:paraId="6F49B4C0"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195/65 R15</w:t>
            </w:r>
          </w:p>
        </w:tc>
        <w:tc>
          <w:tcPr>
            <w:tcW w:w="1559" w:type="dxa"/>
            <w:tcBorders>
              <w:top w:val="nil"/>
              <w:left w:val="nil"/>
              <w:bottom w:val="single" w:sz="4" w:space="0" w:color="auto"/>
              <w:right w:val="single" w:sz="4" w:space="0" w:color="auto"/>
            </w:tcBorders>
          </w:tcPr>
          <w:p w14:paraId="141D0E94"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A81AE3" w14:textId="7E801E73"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411C8175"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14:paraId="7D9F3D3E"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16</w:t>
            </w:r>
          </w:p>
        </w:tc>
        <w:tc>
          <w:tcPr>
            <w:tcW w:w="1275" w:type="dxa"/>
            <w:tcBorders>
              <w:top w:val="nil"/>
              <w:left w:val="nil"/>
              <w:bottom w:val="single" w:sz="4" w:space="0" w:color="auto"/>
              <w:right w:val="single" w:sz="4" w:space="0" w:color="auto"/>
            </w:tcBorders>
            <w:shd w:val="clear" w:color="auto" w:fill="auto"/>
            <w:noWrap/>
            <w:vAlign w:val="center"/>
          </w:tcPr>
          <w:p w14:paraId="60FD6843" w14:textId="7CDB5DA9"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444E7AE0"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3BC8B324"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10</w:t>
            </w:r>
          </w:p>
        </w:tc>
        <w:tc>
          <w:tcPr>
            <w:tcW w:w="3969" w:type="dxa"/>
            <w:tcBorders>
              <w:top w:val="nil"/>
              <w:left w:val="nil"/>
              <w:bottom w:val="single" w:sz="4" w:space="0" w:color="auto"/>
              <w:right w:val="single" w:sz="4" w:space="0" w:color="auto"/>
            </w:tcBorders>
            <w:shd w:val="clear" w:color="auto" w:fill="auto"/>
            <w:noWrap/>
            <w:vAlign w:val="bottom"/>
            <w:hideMark/>
          </w:tcPr>
          <w:p w14:paraId="1D8D483E"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750X16 BORRACHUDO 10 LONAS</w:t>
            </w:r>
          </w:p>
        </w:tc>
        <w:tc>
          <w:tcPr>
            <w:tcW w:w="1559" w:type="dxa"/>
            <w:tcBorders>
              <w:top w:val="nil"/>
              <w:left w:val="nil"/>
              <w:bottom w:val="single" w:sz="4" w:space="0" w:color="auto"/>
              <w:right w:val="single" w:sz="4" w:space="0" w:color="auto"/>
            </w:tcBorders>
          </w:tcPr>
          <w:p w14:paraId="52D26844"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193608" w14:textId="39C4ED5A"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723AC3FE"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14:paraId="537DE77A"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12</w:t>
            </w:r>
          </w:p>
        </w:tc>
        <w:tc>
          <w:tcPr>
            <w:tcW w:w="1275" w:type="dxa"/>
            <w:tcBorders>
              <w:top w:val="nil"/>
              <w:left w:val="nil"/>
              <w:bottom w:val="single" w:sz="4" w:space="0" w:color="auto"/>
              <w:right w:val="single" w:sz="4" w:space="0" w:color="auto"/>
            </w:tcBorders>
            <w:shd w:val="clear" w:color="auto" w:fill="auto"/>
            <w:noWrap/>
            <w:vAlign w:val="center"/>
          </w:tcPr>
          <w:p w14:paraId="20260512" w14:textId="06A529B7"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121B9349"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11CCAF95"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11</w:t>
            </w:r>
          </w:p>
        </w:tc>
        <w:tc>
          <w:tcPr>
            <w:tcW w:w="3969" w:type="dxa"/>
            <w:tcBorders>
              <w:top w:val="nil"/>
              <w:left w:val="nil"/>
              <w:bottom w:val="single" w:sz="4" w:space="0" w:color="auto"/>
              <w:right w:val="single" w:sz="4" w:space="0" w:color="auto"/>
            </w:tcBorders>
            <w:shd w:val="clear" w:color="auto" w:fill="auto"/>
            <w:noWrap/>
            <w:vAlign w:val="bottom"/>
            <w:hideMark/>
          </w:tcPr>
          <w:p w14:paraId="74789030"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750X16 LISO 10 LONAS</w:t>
            </w:r>
          </w:p>
        </w:tc>
        <w:tc>
          <w:tcPr>
            <w:tcW w:w="1559" w:type="dxa"/>
            <w:tcBorders>
              <w:top w:val="nil"/>
              <w:left w:val="nil"/>
              <w:bottom w:val="single" w:sz="4" w:space="0" w:color="auto"/>
              <w:right w:val="single" w:sz="4" w:space="0" w:color="auto"/>
            </w:tcBorders>
          </w:tcPr>
          <w:p w14:paraId="54EF250C"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406FF5" w14:textId="6CF6D8FC"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5313E0D8"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14:paraId="3CA5AC50"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3AD05DD7" w14:textId="093DF4C6"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037537A"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46EE0FB7"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12</w:t>
            </w:r>
          </w:p>
        </w:tc>
        <w:tc>
          <w:tcPr>
            <w:tcW w:w="3969" w:type="dxa"/>
            <w:tcBorders>
              <w:top w:val="nil"/>
              <w:left w:val="nil"/>
              <w:bottom w:val="single" w:sz="4" w:space="0" w:color="auto"/>
              <w:right w:val="single" w:sz="4" w:space="0" w:color="auto"/>
            </w:tcBorders>
            <w:shd w:val="clear" w:color="auto" w:fill="auto"/>
            <w:noWrap/>
            <w:vAlign w:val="bottom"/>
            <w:hideMark/>
          </w:tcPr>
          <w:p w14:paraId="35DDC229"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9X17,5 LISO CONVENCIONAL 12 LONAS</w:t>
            </w:r>
          </w:p>
        </w:tc>
        <w:tc>
          <w:tcPr>
            <w:tcW w:w="1559" w:type="dxa"/>
            <w:tcBorders>
              <w:top w:val="nil"/>
              <w:left w:val="nil"/>
              <w:bottom w:val="single" w:sz="4" w:space="0" w:color="auto"/>
              <w:right w:val="single" w:sz="4" w:space="0" w:color="auto"/>
            </w:tcBorders>
          </w:tcPr>
          <w:p w14:paraId="73AFE1C0"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6E8134" w14:textId="756D0D9B"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055F675C"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14:paraId="380CE221"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20</w:t>
            </w:r>
          </w:p>
        </w:tc>
        <w:tc>
          <w:tcPr>
            <w:tcW w:w="1275" w:type="dxa"/>
            <w:tcBorders>
              <w:top w:val="nil"/>
              <w:left w:val="nil"/>
              <w:bottom w:val="single" w:sz="4" w:space="0" w:color="auto"/>
              <w:right w:val="single" w:sz="4" w:space="0" w:color="auto"/>
            </w:tcBorders>
            <w:shd w:val="clear" w:color="auto" w:fill="auto"/>
            <w:noWrap/>
            <w:vAlign w:val="center"/>
          </w:tcPr>
          <w:p w14:paraId="614BDE2F" w14:textId="28E4189D"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38EA6A61"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158A6410"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13</w:t>
            </w:r>
          </w:p>
        </w:tc>
        <w:tc>
          <w:tcPr>
            <w:tcW w:w="3969" w:type="dxa"/>
            <w:tcBorders>
              <w:top w:val="nil"/>
              <w:left w:val="nil"/>
              <w:bottom w:val="single" w:sz="4" w:space="0" w:color="auto"/>
              <w:right w:val="single" w:sz="4" w:space="0" w:color="auto"/>
            </w:tcBorders>
            <w:shd w:val="clear" w:color="auto" w:fill="auto"/>
            <w:noWrap/>
            <w:vAlign w:val="bottom"/>
            <w:hideMark/>
          </w:tcPr>
          <w:p w14:paraId="792D6D49"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215/75 R17,5 LISO RADIAL 16 LONAS</w:t>
            </w:r>
          </w:p>
        </w:tc>
        <w:tc>
          <w:tcPr>
            <w:tcW w:w="1559" w:type="dxa"/>
            <w:tcBorders>
              <w:top w:val="nil"/>
              <w:left w:val="nil"/>
              <w:bottom w:val="single" w:sz="4" w:space="0" w:color="auto"/>
              <w:right w:val="single" w:sz="4" w:space="0" w:color="auto"/>
            </w:tcBorders>
          </w:tcPr>
          <w:p w14:paraId="38552D76"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C6818E" w14:textId="3D747910"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0064FE21"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6</w:t>
            </w:r>
          </w:p>
        </w:tc>
        <w:tc>
          <w:tcPr>
            <w:tcW w:w="709" w:type="dxa"/>
            <w:tcBorders>
              <w:top w:val="nil"/>
              <w:left w:val="nil"/>
              <w:bottom w:val="single" w:sz="4" w:space="0" w:color="auto"/>
              <w:right w:val="single" w:sz="4" w:space="0" w:color="auto"/>
            </w:tcBorders>
            <w:shd w:val="clear" w:color="auto" w:fill="auto"/>
            <w:noWrap/>
            <w:vAlign w:val="bottom"/>
            <w:hideMark/>
          </w:tcPr>
          <w:p w14:paraId="3D75EDCA"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12</w:t>
            </w:r>
          </w:p>
        </w:tc>
        <w:tc>
          <w:tcPr>
            <w:tcW w:w="1275" w:type="dxa"/>
            <w:tcBorders>
              <w:top w:val="nil"/>
              <w:left w:val="nil"/>
              <w:bottom w:val="single" w:sz="4" w:space="0" w:color="auto"/>
              <w:right w:val="single" w:sz="4" w:space="0" w:color="auto"/>
            </w:tcBorders>
            <w:shd w:val="clear" w:color="auto" w:fill="auto"/>
            <w:noWrap/>
            <w:vAlign w:val="center"/>
          </w:tcPr>
          <w:p w14:paraId="703021E4" w14:textId="5190F9DA"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191B0C4C" w14:textId="77777777" w:rsidTr="003E32D3">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FEB4D"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14</w:t>
            </w:r>
          </w:p>
        </w:tc>
        <w:tc>
          <w:tcPr>
            <w:tcW w:w="3969" w:type="dxa"/>
            <w:tcBorders>
              <w:top w:val="nil"/>
              <w:left w:val="nil"/>
              <w:bottom w:val="single" w:sz="4" w:space="0" w:color="auto"/>
              <w:right w:val="single" w:sz="4" w:space="0" w:color="auto"/>
            </w:tcBorders>
            <w:shd w:val="clear" w:color="auto" w:fill="auto"/>
            <w:noWrap/>
            <w:vAlign w:val="bottom"/>
            <w:hideMark/>
          </w:tcPr>
          <w:p w14:paraId="5BF2A2AB"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PNEU NOVO 19.5X24 R4 12 LONAS</w:t>
            </w:r>
          </w:p>
        </w:tc>
        <w:tc>
          <w:tcPr>
            <w:tcW w:w="1559" w:type="dxa"/>
            <w:tcBorders>
              <w:top w:val="nil"/>
              <w:left w:val="nil"/>
              <w:bottom w:val="single" w:sz="4" w:space="0" w:color="auto"/>
              <w:right w:val="single" w:sz="4" w:space="0" w:color="auto"/>
            </w:tcBorders>
          </w:tcPr>
          <w:p w14:paraId="29CB797E"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6574EB8" w14:textId="36BDC8C2"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5E739F17"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14:paraId="14AB22AE"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1275" w:type="dxa"/>
            <w:tcBorders>
              <w:top w:val="nil"/>
              <w:left w:val="nil"/>
              <w:bottom w:val="single" w:sz="4" w:space="0" w:color="auto"/>
              <w:right w:val="single" w:sz="4" w:space="0" w:color="auto"/>
            </w:tcBorders>
            <w:shd w:val="clear" w:color="auto" w:fill="auto"/>
            <w:noWrap/>
            <w:vAlign w:val="center"/>
          </w:tcPr>
          <w:p w14:paraId="045E2137" w14:textId="41CE1097"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4B2D3224" w14:textId="77777777" w:rsidTr="003E32D3">
        <w:trPr>
          <w:trHeight w:val="41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9075"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15</w:t>
            </w:r>
          </w:p>
        </w:tc>
        <w:tc>
          <w:tcPr>
            <w:tcW w:w="3969" w:type="dxa"/>
            <w:tcBorders>
              <w:top w:val="single" w:sz="4" w:space="0" w:color="auto"/>
              <w:left w:val="nil"/>
              <w:bottom w:val="single" w:sz="4" w:space="0" w:color="auto"/>
              <w:right w:val="nil"/>
            </w:tcBorders>
            <w:shd w:val="clear" w:color="auto" w:fill="auto"/>
            <w:noWrap/>
            <w:vAlign w:val="bottom"/>
            <w:hideMark/>
          </w:tcPr>
          <w:p w14:paraId="2CB9B1F8" w14:textId="77777777" w:rsidR="005C0255" w:rsidRPr="00C4053C" w:rsidRDefault="005C0255" w:rsidP="0023005B">
            <w:pPr>
              <w:spacing w:before="120"/>
              <w:rPr>
                <w:rFonts w:asciiTheme="minorHAnsi" w:hAnsiTheme="minorHAnsi" w:cstheme="minorHAnsi"/>
                <w:color w:val="000000"/>
                <w:szCs w:val="22"/>
              </w:rPr>
            </w:pPr>
            <w:r w:rsidRPr="00C4053C">
              <w:rPr>
                <w:rFonts w:asciiTheme="minorHAnsi" w:hAnsiTheme="minorHAnsi" w:cstheme="minorHAnsi"/>
                <w:color w:val="000000"/>
                <w:szCs w:val="22"/>
              </w:rPr>
              <w:t>PNEU NOVO 185 R14C RADIAL 6 LONAS</w:t>
            </w:r>
          </w:p>
        </w:tc>
        <w:tc>
          <w:tcPr>
            <w:tcW w:w="1559" w:type="dxa"/>
            <w:tcBorders>
              <w:top w:val="single" w:sz="4" w:space="0" w:color="auto"/>
              <w:left w:val="single" w:sz="4" w:space="0" w:color="auto"/>
              <w:bottom w:val="single" w:sz="4" w:space="0" w:color="auto"/>
              <w:right w:val="single" w:sz="4" w:space="0" w:color="auto"/>
            </w:tcBorders>
          </w:tcPr>
          <w:p w14:paraId="7A22B89C"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D4C49" w14:textId="7E00A765"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C947A84"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72CE64E"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30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8C1BB2" w14:textId="195F3604"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518E2961"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1FE975E2"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lastRenderedPageBreak/>
              <w:t>16</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5A5C1AAB" w14:textId="77777777" w:rsidR="005C0255" w:rsidRPr="00C4053C" w:rsidRDefault="005C0255" w:rsidP="0023005B">
            <w:pPr>
              <w:spacing w:before="120"/>
              <w:rPr>
                <w:rFonts w:asciiTheme="minorHAnsi" w:hAnsiTheme="minorHAnsi" w:cstheme="minorHAnsi"/>
                <w:color w:val="000000"/>
                <w:szCs w:val="22"/>
              </w:rPr>
            </w:pPr>
            <w:r w:rsidRPr="00C4053C">
              <w:rPr>
                <w:rFonts w:asciiTheme="minorHAnsi" w:hAnsiTheme="minorHAnsi" w:cstheme="minorHAnsi"/>
                <w:color w:val="000000"/>
                <w:szCs w:val="22"/>
              </w:rPr>
              <w:t>PNEU NOVO 175/70 R13</w:t>
            </w:r>
          </w:p>
        </w:tc>
        <w:tc>
          <w:tcPr>
            <w:tcW w:w="1559" w:type="dxa"/>
            <w:tcBorders>
              <w:top w:val="single" w:sz="4" w:space="0" w:color="auto"/>
              <w:left w:val="nil"/>
              <w:bottom w:val="single" w:sz="4" w:space="0" w:color="auto"/>
              <w:right w:val="single" w:sz="4" w:space="0" w:color="auto"/>
            </w:tcBorders>
          </w:tcPr>
          <w:p w14:paraId="2DEAADAC"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FB79" w14:textId="211140AB"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7F71346"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CAB0E64"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53E161" w14:textId="74A80407"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2E1E896"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55D6533E"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17</w:t>
            </w:r>
          </w:p>
        </w:tc>
        <w:tc>
          <w:tcPr>
            <w:tcW w:w="3969" w:type="dxa"/>
            <w:tcBorders>
              <w:top w:val="nil"/>
              <w:left w:val="nil"/>
              <w:bottom w:val="single" w:sz="4" w:space="0" w:color="auto"/>
              <w:right w:val="single" w:sz="4" w:space="0" w:color="auto"/>
            </w:tcBorders>
            <w:shd w:val="clear" w:color="auto" w:fill="auto"/>
            <w:noWrap/>
            <w:vAlign w:val="bottom"/>
            <w:hideMark/>
          </w:tcPr>
          <w:p w14:paraId="1A4445AC" w14:textId="77777777" w:rsidR="005C0255" w:rsidRPr="00C4053C" w:rsidRDefault="005C0255" w:rsidP="0023005B">
            <w:pPr>
              <w:spacing w:before="120"/>
              <w:rPr>
                <w:rFonts w:asciiTheme="minorHAnsi" w:hAnsiTheme="minorHAnsi" w:cstheme="minorHAnsi"/>
                <w:color w:val="000000"/>
                <w:szCs w:val="22"/>
              </w:rPr>
            </w:pPr>
            <w:r w:rsidRPr="00C4053C">
              <w:rPr>
                <w:rFonts w:asciiTheme="minorHAnsi" w:hAnsiTheme="minorHAnsi" w:cstheme="minorHAnsi"/>
                <w:color w:val="000000"/>
                <w:szCs w:val="22"/>
              </w:rPr>
              <w:t>PNEU NOVO 225/65 R16 CAPACIDADE DE CARGA C</w:t>
            </w:r>
          </w:p>
        </w:tc>
        <w:tc>
          <w:tcPr>
            <w:tcW w:w="1559" w:type="dxa"/>
            <w:tcBorders>
              <w:top w:val="nil"/>
              <w:left w:val="nil"/>
              <w:bottom w:val="single" w:sz="4" w:space="0" w:color="auto"/>
              <w:right w:val="single" w:sz="4" w:space="0" w:color="auto"/>
            </w:tcBorders>
          </w:tcPr>
          <w:p w14:paraId="15D956F5"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8318A49" w14:textId="1F157940"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2F92F234"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14:paraId="33628D02"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66C85094" w14:textId="6CAF72CE"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C8676F3" w14:textId="77777777" w:rsidTr="003E32D3">
        <w:trPr>
          <w:trHeight w:val="36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5FA4B8E1"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18</w:t>
            </w:r>
          </w:p>
        </w:tc>
        <w:tc>
          <w:tcPr>
            <w:tcW w:w="3969" w:type="dxa"/>
            <w:tcBorders>
              <w:top w:val="nil"/>
              <w:left w:val="nil"/>
              <w:bottom w:val="single" w:sz="4" w:space="0" w:color="auto"/>
              <w:right w:val="single" w:sz="4" w:space="0" w:color="auto"/>
            </w:tcBorders>
            <w:shd w:val="clear" w:color="auto" w:fill="auto"/>
            <w:noWrap/>
            <w:vAlign w:val="bottom"/>
            <w:hideMark/>
          </w:tcPr>
          <w:p w14:paraId="4D556947" w14:textId="77777777" w:rsidR="005C0255" w:rsidRPr="00C4053C" w:rsidRDefault="005C0255" w:rsidP="0023005B">
            <w:pPr>
              <w:spacing w:before="120"/>
              <w:rPr>
                <w:rFonts w:asciiTheme="minorHAnsi" w:hAnsiTheme="minorHAnsi" w:cstheme="minorHAnsi"/>
                <w:color w:val="000000"/>
                <w:szCs w:val="22"/>
              </w:rPr>
            </w:pPr>
            <w:r w:rsidRPr="00C4053C">
              <w:rPr>
                <w:rFonts w:asciiTheme="minorHAnsi" w:hAnsiTheme="minorHAnsi" w:cstheme="minorHAnsi"/>
                <w:color w:val="000000"/>
                <w:szCs w:val="22"/>
              </w:rPr>
              <w:t>PNEU NOVO 205/75 R 16 CAPACIDADE DE CARGA C</w:t>
            </w:r>
          </w:p>
        </w:tc>
        <w:tc>
          <w:tcPr>
            <w:tcW w:w="1559" w:type="dxa"/>
            <w:tcBorders>
              <w:top w:val="nil"/>
              <w:left w:val="nil"/>
              <w:bottom w:val="single" w:sz="4" w:space="0" w:color="auto"/>
              <w:right w:val="single" w:sz="4" w:space="0" w:color="auto"/>
            </w:tcBorders>
          </w:tcPr>
          <w:p w14:paraId="187E2205"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B4A4F4" w14:textId="4DE9AC2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0D290E85"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14:paraId="7B1EAAAD"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8</w:t>
            </w:r>
          </w:p>
        </w:tc>
        <w:tc>
          <w:tcPr>
            <w:tcW w:w="1275" w:type="dxa"/>
            <w:tcBorders>
              <w:top w:val="nil"/>
              <w:left w:val="nil"/>
              <w:bottom w:val="single" w:sz="4" w:space="0" w:color="auto"/>
              <w:right w:val="single" w:sz="4" w:space="0" w:color="auto"/>
            </w:tcBorders>
            <w:shd w:val="clear" w:color="auto" w:fill="auto"/>
            <w:noWrap/>
            <w:vAlign w:val="center"/>
          </w:tcPr>
          <w:p w14:paraId="6286AF0C" w14:textId="21D44931" w:rsidR="005C0255" w:rsidRPr="00C4053C" w:rsidRDefault="005C0255" w:rsidP="0023005B">
            <w:pPr>
              <w:spacing w:before="120"/>
              <w:jc w:val="right"/>
              <w:rPr>
                <w:rFonts w:asciiTheme="minorHAnsi" w:hAnsiTheme="minorHAnsi" w:cstheme="minorHAnsi"/>
                <w:color w:val="000000"/>
                <w:szCs w:val="22"/>
              </w:rPr>
            </w:pPr>
          </w:p>
        </w:tc>
      </w:tr>
      <w:tr w:rsidR="005C0255" w:rsidRPr="00AC59A7" w14:paraId="77B2FACC" w14:textId="77777777" w:rsidTr="003E32D3">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38BF" w14:textId="77777777" w:rsidR="005C0255" w:rsidRPr="00C4053C" w:rsidRDefault="005C0255" w:rsidP="0023005B">
            <w:pPr>
              <w:spacing w:before="120"/>
              <w:jc w:val="center"/>
              <w:rPr>
                <w:rFonts w:asciiTheme="minorHAnsi" w:hAnsiTheme="minorHAnsi" w:cstheme="minorHAnsi"/>
                <w:b/>
                <w:bCs/>
                <w:szCs w:val="22"/>
              </w:rPr>
            </w:pPr>
            <w:r w:rsidRPr="00C4053C">
              <w:rPr>
                <w:rFonts w:asciiTheme="minorHAnsi" w:hAnsiTheme="minorHAnsi" w:cstheme="minorHAnsi"/>
                <w:b/>
                <w:bCs/>
                <w:szCs w:val="22"/>
              </w:rPr>
              <w:t>19</w:t>
            </w:r>
          </w:p>
        </w:tc>
        <w:tc>
          <w:tcPr>
            <w:tcW w:w="3969" w:type="dxa"/>
            <w:tcBorders>
              <w:top w:val="nil"/>
              <w:left w:val="nil"/>
              <w:bottom w:val="single" w:sz="4" w:space="0" w:color="auto"/>
              <w:right w:val="single" w:sz="4" w:space="0" w:color="auto"/>
            </w:tcBorders>
            <w:shd w:val="clear" w:color="auto" w:fill="auto"/>
            <w:noWrap/>
            <w:vAlign w:val="bottom"/>
            <w:hideMark/>
          </w:tcPr>
          <w:p w14:paraId="6423C396" w14:textId="77777777" w:rsidR="005C0255" w:rsidRPr="00C4053C" w:rsidRDefault="005C0255" w:rsidP="0023005B">
            <w:pPr>
              <w:spacing w:before="120"/>
              <w:rPr>
                <w:rFonts w:asciiTheme="minorHAnsi" w:hAnsiTheme="minorHAnsi" w:cstheme="minorHAnsi"/>
                <w:szCs w:val="22"/>
              </w:rPr>
            </w:pPr>
            <w:r w:rsidRPr="00C4053C">
              <w:rPr>
                <w:rFonts w:asciiTheme="minorHAnsi" w:hAnsiTheme="minorHAnsi" w:cstheme="minorHAnsi"/>
                <w:szCs w:val="22"/>
              </w:rPr>
              <w:t>CAMARA DE AR NOVA 1400X24</w:t>
            </w:r>
          </w:p>
        </w:tc>
        <w:tc>
          <w:tcPr>
            <w:tcW w:w="1559" w:type="dxa"/>
            <w:tcBorders>
              <w:top w:val="nil"/>
              <w:left w:val="nil"/>
              <w:bottom w:val="single" w:sz="4" w:space="0" w:color="auto"/>
              <w:right w:val="single" w:sz="4" w:space="0" w:color="auto"/>
            </w:tcBorders>
          </w:tcPr>
          <w:p w14:paraId="2A59F7F1" w14:textId="77777777" w:rsidR="005C0255" w:rsidRPr="00C4053C" w:rsidRDefault="005C0255" w:rsidP="0023005B">
            <w:pPr>
              <w:spacing w:before="120"/>
              <w:jc w:val="center"/>
              <w:rPr>
                <w:rFonts w:asciiTheme="minorHAnsi" w:hAnsiTheme="minorHAnsi" w:cstheme="minorHAnsi"/>
                <w:szCs w:val="22"/>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134747" w14:textId="39EBE91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UN</w:t>
            </w:r>
          </w:p>
        </w:tc>
        <w:tc>
          <w:tcPr>
            <w:tcW w:w="709" w:type="dxa"/>
            <w:tcBorders>
              <w:top w:val="nil"/>
              <w:left w:val="nil"/>
              <w:bottom w:val="single" w:sz="4" w:space="0" w:color="auto"/>
              <w:right w:val="single" w:sz="4" w:space="0" w:color="auto"/>
            </w:tcBorders>
            <w:shd w:val="clear" w:color="auto" w:fill="auto"/>
            <w:noWrap/>
            <w:vAlign w:val="bottom"/>
            <w:hideMark/>
          </w:tcPr>
          <w:p w14:paraId="3DA25D50"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14:paraId="18E29CD5" w14:textId="77777777" w:rsidR="005C0255" w:rsidRPr="00C4053C" w:rsidRDefault="005C0255" w:rsidP="0023005B">
            <w:pPr>
              <w:spacing w:before="120"/>
              <w:jc w:val="center"/>
              <w:rPr>
                <w:rFonts w:asciiTheme="minorHAnsi" w:hAnsiTheme="minorHAnsi" w:cstheme="minorHAnsi"/>
                <w:szCs w:val="22"/>
              </w:rPr>
            </w:pPr>
            <w:r w:rsidRPr="00C4053C">
              <w:rPr>
                <w:rFonts w:asciiTheme="minorHAnsi" w:hAnsiTheme="minorHAnsi" w:cstheme="minorHAnsi"/>
                <w:szCs w:val="22"/>
              </w:rPr>
              <w:t>12</w:t>
            </w:r>
          </w:p>
        </w:tc>
        <w:tc>
          <w:tcPr>
            <w:tcW w:w="1275" w:type="dxa"/>
            <w:tcBorders>
              <w:top w:val="nil"/>
              <w:left w:val="nil"/>
              <w:bottom w:val="single" w:sz="4" w:space="0" w:color="auto"/>
              <w:right w:val="single" w:sz="4" w:space="0" w:color="auto"/>
            </w:tcBorders>
            <w:shd w:val="clear" w:color="auto" w:fill="auto"/>
            <w:noWrap/>
            <w:vAlign w:val="center"/>
          </w:tcPr>
          <w:p w14:paraId="48A757E4" w14:textId="6808961E" w:rsidR="005C0255" w:rsidRPr="00C4053C" w:rsidRDefault="005C0255" w:rsidP="0023005B">
            <w:pPr>
              <w:spacing w:before="120"/>
              <w:jc w:val="right"/>
              <w:rPr>
                <w:rFonts w:asciiTheme="minorHAnsi" w:hAnsiTheme="minorHAnsi" w:cstheme="minorHAnsi"/>
                <w:color w:val="000000"/>
                <w:szCs w:val="22"/>
              </w:rPr>
            </w:pPr>
          </w:p>
        </w:tc>
      </w:tr>
    </w:tbl>
    <w:p w14:paraId="73BBAC75" w14:textId="75F3A6B5" w:rsidR="00981CAC" w:rsidRDefault="00981CAC" w:rsidP="00764ABE">
      <w:pPr>
        <w:spacing w:line="360" w:lineRule="auto"/>
        <w:jc w:val="both"/>
        <w:rPr>
          <w:rFonts w:cs="Arial"/>
          <w:szCs w:val="22"/>
        </w:rPr>
      </w:pPr>
    </w:p>
    <w:p w14:paraId="0178D8B5" w14:textId="77777777" w:rsidR="003E32D3" w:rsidRDefault="003E32D3" w:rsidP="003E32D3">
      <w:pPr>
        <w:spacing w:after="120"/>
        <w:jc w:val="both"/>
        <w:rPr>
          <w:rFonts w:ascii="Calibri" w:hAnsi="Calibri"/>
          <w:sz w:val="24"/>
          <w:szCs w:val="24"/>
        </w:rPr>
      </w:pPr>
      <w:r>
        <w:rPr>
          <w:rFonts w:ascii="Calibri" w:hAnsi="Calibri"/>
          <w:b/>
          <w:sz w:val="24"/>
          <w:szCs w:val="24"/>
        </w:rPr>
        <w:t xml:space="preserve">* </w:t>
      </w:r>
      <w:r>
        <w:rPr>
          <w:rFonts w:ascii="Calibri" w:hAnsi="Calibri"/>
          <w:sz w:val="24"/>
          <w:szCs w:val="24"/>
        </w:rPr>
        <w:t>Os pneus e câmaras deverão ter o selo de aprovação do INMETRO.</w:t>
      </w:r>
    </w:p>
    <w:p w14:paraId="141E4816" w14:textId="77777777" w:rsidR="003E32D3" w:rsidRPr="00CE2942" w:rsidRDefault="003E32D3" w:rsidP="003E32D3">
      <w:pPr>
        <w:spacing w:after="120"/>
        <w:jc w:val="both"/>
        <w:rPr>
          <w:rFonts w:ascii="Calibri" w:hAnsi="Calibri"/>
          <w:sz w:val="24"/>
          <w:szCs w:val="24"/>
        </w:rPr>
      </w:pPr>
      <w:r>
        <w:rPr>
          <w:rFonts w:ascii="Calibri" w:hAnsi="Calibri"/>
          <w:b/>
          <w:bCs/>
          <w:sz w:val="24"/>
          <w:szCs w:val="24"/>
        </w:rPr>
        <w:t>*</w:t>
      </w:r>
      <w:r>
        <w:rPr>
          <w:rFonts w:ascii="Calibri" w:hAnsi="Calibri"/>
          <w:sz w:val="24"/>
          <w:szCs w:val="24"/>
        </w:rPr>
        <w:t xml:space="preserve"> Somente serão recebidos os pneus novos com DOT com no máximo de doze (12) meses anteriores a data da entrega.</w:t>
      </w:r>
    </w:p>
    <w:p w14:paraId="01D3F5BA" w14:textId="2F9FD94B" w:rsidR="00981CAC" w:rsidRDefault="003E32D3" w:rsidP="003E32D3">
      <w:pPr>
        <w:spacing w:line="360" w:lineRule="auto"/>
        <w:rPr>
          <w:rFonts w:cs="Arial"/>
          <w:szCs w:val="22"/>
        </w:rPr>
      </w:pPr>
      <w:r>
        <w:rPr>
          <w:rFonts w:cs="Arial"/>
          <w:szCs w:val="22"/>
        </w:rPr>
        <w:t xml:space="preserve">* </w:t>
      </w:r>
      <w:r w:rsidR="00981CAC" w:rsidRPr="003E32D3">
        <w:rPr>
          <w:rFonts w:asciiTheme="minorHAnsi" w:hAnsiTheme="minorHAnsi" w:cstheme="minorHAnsi"/>
          <w:sz w:val="24"/>
          <w:szCs w:val="24"/>
        </w:rPr>
        <w:t>Validade da proposta, condições de entrega e de pagamento: conforme o edital da licitação</w:t>
      </w:r>
      <w:r w:rsidR="00981CAC" w:rsidRPr="00981CAC">
        <w:rPr>
          <w:rFonts w:cs="Arial"/>
          <w:szCs w:val="22"/>
        </w:rPr>
        <w:t>.</w:t>
      </w:r>
    </w:p>
    <w:p w14:paraId="12C5AE25" w14:textId="483DE7B1" w:rsidR="00754094" w:rsidRDefault="00754094" w:rsidP="00764ABE">
      <w:pPr>
        <w:spacing w:line="360" w:lineRule="auto"/>
        <w:jc w:val="both"/>
        <w:rPr>
          <w:rFonts w:cs="Arial"/>
          <w:szCs w:val="22"/>
        </w:rPr>
      </w:pPr>
    </w:p>
    <w:p w14:paraId="09EE484C" w14:textId="77777777" w:rsidR="003E32D3" w:rsidRDefault="003E32D3" w:rsidP="00764ABE">
      <w:pPr>
        <w:spacing w:line="360" w:lineRule="auto"/>
        <w:jc w:val="both"/>
        <w:rPr>
          <w:rFonts w:cs="Arial"/>
          <w:szCs w:val="22"/>
        </w:rPr>
      </w:pPr>
    </w:p>
    <w:p w14:paraId="31D105BB" w14:textId="77777777" w:rsidR="00981CAC" w:rsidRDefault="00981CAC" w:rsidP="00764ABE">
      <w:pPr>
        <w:spacing w:line="360" w:lineRule="auto"/>
        <w:rPr>
          <w:rFonts w:cs="Arial"/>
          <w:szCs w:val="22"/>
        </w:rPr>
      </w:pPr>
      <w:r w:rsidRPr="00981CAC">
        <w:rPr>
          <w:rFonts w:cs="Arial"/>
          <w:szCs w:val="22"/>
        </w:rPr>
        <w:t>Data: ___/___/____</w:t>
      </w:r>
    </w:p>
    <w:p w14:paraId="3AD5937A" w14:textId="15583AAB" w:rsidR="00981CAC" w:rsidRDefault="00981CAC" w:rsidP="00764ABE">
      <w:pPr>
        <w:spacing w:line="360" w:lineRule="auto"/>
        <w:jc w:val="center"/>
        <w:rPr>
          <w:rFonts w:cs="Arial"/>
          <w:szCs w:val="22"/>
        </w:rPr>
      </w:pPr>
    </w:p>
    <w:p w14:paraId="74CF684B" w14:textId="53E0EB99" w:rsidR="003E32D3" w:rsidRDefault="003E32D3" w:rsidP="00764ABE">
      <w:pPr>
        <w:spacing w:line="360" w:lineRule="auto"/>
        <w:jc w:val="center"/>
        <w:rPr>
          <w:rFonts w:cs="Arial"/>
          <w:szCs w:val="22"/>
        </w:rPr>
      </w:pPr>
    </w:p>
    <w:p w14:paraId="76BB2B37" w14:textId="0575C6A2" w:rsidR="003E32D3" w:rsidRDefault="003E32D3" w:rsidP="00764ABE">
      <w:pPr>
        <w:spacing w:line="360" w:lineRule="auto"/>
        <w:jc w:val="center"/>
        <w:rPr>
          <w:rFonts w:cs="Arial"/>
          <w:szCs w:val="22"/>
        </w:rPr>
      </w:pPr>
    </w:p>
    <w:p w14:paraId="1251ECD3" w14:textId="77777777" w:rsidR="003E32D3" w:rsidRDefault="003E32D3"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1BD4AF71"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9469E0">
        <w:rPr>
          <w:rFonts w:cs="Arial"/>
          <w:b/>
          <w:bCs/>
          <w:szCs w:val="22"/>
        </w:rPr>
        <w:t>7</w:t>
      </w:r>
      <w:r w:rsidR="00097E7A">
        <w:rPr>
          <w:rFonts w:cs="Arial"/>
          <w:b/>
          <w:bCs/>
          <w:szCs w:val="22"/>
        </w:rPr>
        <w:t>/20</w:t>
      </w:r>
      <w:r w:rsidR="00901E45">
        <w:rPr>
          <w:rFonts w:cs="Arial"/>
          <w:b/>
          <w:bCs/>
          <w:szCs w:val="22"/>
        </w:rPr>
        <w:t>1</w:t>
      </w:r>
      <w:r w:rsidR="00097E7A">
        <w:rPr>
          <w:rFonts w:cs="Arial"/>
          <w:b/>
          <w:bCs/>
          <w:szCs w:val="22"/>
        </w:rPr>
        <w:t>1</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4CA83C20" w14:textId="77777777" w:rsidR="009469E0" w:rsidRDefault="009469E0" w:rsidP="00764ABE">
      <w:pPr>
        <w:spacing w:line="360" w:lineRule="auto"/>
        <w:jc w:val="both"/>
        <w:rPr>
          <w:rFonts w:cs="Arial"/>
          <w:szCs w:val="22"/>
        </w:rPr>
      </w:pPr>
    </w:p>
    <w:p w14:paraId="5A185282" w14:textId="39965AD0"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9469E0">
        <w:rPr>
          <w:rFonts w:cs="Arial"/>
          <w:b/>
          <w:bCs/>
          <w:szCs w:val="22"/>
        </w:rPr>
        <w:t>7</w:t>
      </w:r>
      <w:r w:rsidR="00097E7A">
        <w:rPr>
          <w:rFonts w:cs="Arial"/>
          <w:b/>
          <w:bCs/>
          <w:szCs w:val="22"/>
        </w:rPr>
        <w:t>/20</w:t>
      </w:r>
      <w:r w:rsidR="00901E45">
        <w:rPr>
          <w:rFonts w:cs="Arial"/>
          <w:b/>
          <w:bCs/>
          <w:szCs w:val="22"/>
        </w:rPr>
        <w:t>2</w:t>
      </w:r>
      <w:r w:rsidR="00097E7A">
        <w:rPr>
          <w:rFonts w:cs="Arial"/>
          <w:b/>
          <w:bCs/>
          <w:szCs w:val="22"/>
        </w:rPr>
        <w:t>1</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61313242"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BD5126">
        <w:rPr>
          <w:rFonts w:cs="Arial"/>
          <w:b/>
          <w:bCs/>
          <w:szCs w:val="22"/>
        </w:rPr>
        <w:t>0</w:t>
      </w:r>
      <w:r w:rsidR="009469E0">
        <w:rPr>
          <w:rFonts w:cs="Arial"/>
          <w:b/>
          <w:bCs/>
          <w:szCs w:val="22"/>
        </w:rPr>
        <w:t>7</w:t>
      </w:r>
      <w:r w:rsidR="00097E7A">
        <w:rPr>
          <w:rFonts w:cs="Arial"/>
          <w:b/>
          <w:bCs/>
          <w:szCs w:val="22"/>
        </w:rPr>
        <w:t>/20</w:t>
      </w:r>
      <w:r w:rsidR="00901E45">
        <w:rPr>
          <w:rFonts w:cs="Arial"/>
          <w:b/>
          <w:bCs/>
          <w:szCs w:val="22"/>
        </w:rPr>
        <w:t>2</w:t>
      </w:r>
      <w:r w:rsidR="00097E7A">
        <w:rPr>
          <w:rFonts w:cs="Arial"/>
          <w:b/>
          <w:bCs/>
          <w:szCs w:val="22"/>
        </w:rPr>
        <w:t>1</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1D08E536"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46C41806"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9469E0">
        <w:rPr>
          <w:rFonts w:ascii="Calibri" w:hAnsi="Calibri" w:cs="Arial"/>
          <w:b/>
          <w:sz w:val="26"/>
          <w:szCs w:val="26"/>
        </w:rPr>
        <w:t>7</w:t>
      </w:r>
      <w:r w:rsidRPr="005423B3">
        <w:rPr>
          <w:rFonts w:ascii="Calibri" w:hAnsi="Calibri" w:cs="Arial"/>
          <w:b/>
          <w:sz w:val="26"/>
          <w:szCs w:val="26"/>
        </w:rPr>
        <w:t>/20</w:t>
      </w:r>
      <w:r>
        <w:rPr>
          <w:rFonts w:ascii="Calibri" w:hAnsi="Calibri" w:cs="Arial"/>
          <w:b/>
          <w:sz w:val="26"/>
          <w:szCs w:val="26"/>
        </w:rPr>
        <w:t>21</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77777777" w:rsidR="00DD63BE" w:rsidRPr="004F3B01" w:rsidRDefault="00DD63BE"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1933F6F8" w14:textId="77777777" w:rsidR="00DD63BE" w:rsidRDefault="00DD63BE" w:rsidP="00CF4C42">
      <w:pPr>
        <w:spacing w:line="360" w:lineRule="auto"/>
        <w:jc w:val="center"/>
        <w:rPr>
          <w:rFonts w:asciiTheme="minorHAnsi" w:hAnsiTheme="minorHAnsi" w:cstheme="minorHAnsi"/>
          <w:b/>
          <w:sz w:val="28"/>
          <w:szCs w:val="28"/>
        </w:rPr>
      </w:pPr>
    </w:p>
    <w:p w14:paraId="2E8EDC20" w14:textId="399F81CE" w:rsidR="00DD63BE" w:rsidRDefault="00DD63BE" w:rsidP="00CF4C42">
      <w:pPr>
        <w:spacing w:line="360" w:lineRule="auto"/>
        <w:jc w:val="center"/>
        <w:rPr>
          <w:rFonts w:asciiTheme="minorHAnsi" w:hAnsiTheme="minorHAnsi" w:cstheme="minorHAnsi"/>
          <w:b/>
          <w:sz w:val="28"/>
          <w:szCs w:val="28"/>
        </w:rPr>
      </w:pPr>
    </w:p>
    <w:p w14:paraId="37438EEF" w14:textId="35CF2B29"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35E23D40" w14:textId="77777777" w:rsidR="00B501FC" w:rsidRDefault="00B501FC" w:rsidP="00B501FC">
      <w:pPr>
        <w:pStyle w:val="Corpodetexto"/>
        <w:spacing w:line="276" w:lineRule="auto"/>
        <w:jc w:val="center"/>
        <w:rPr>
          <w:rFonts w:ascii="Calibri" w:hAnsi="Calibri"/>
          <w:b/>
          <w:sz w:val="24"/>
          <w:szCs w:val="24"/>
        </w:rPr>
      </w:pPr>
      <w:r w:rsidRPr="00C14FFA">
        <w:rPr>
          <w:rFonts w:ascii="Calibri" w:hAnsi="Calibri"/>
          <w:b/>
          <w:sz w:val="24"/>
          <w:szCs w:val="24"/>
        </w:rPr>
        <w:t>MINUTA DE</w:t>
      </w:r>
      <w:r>
        <w:rPr>
          <w:rFonts w:ascii="Calibri" w:hAnsi="Calibri"/>
          <w:b/>
          <w:sz w:val="24"/>
          <w:szCs w:val="24"/>
        </w:rPr>
        <w:t xml:space="preserve"> </w:t>
      </w:r>
    </w:p>
    <w:p w14:paraId="43548F26" w14:textId="77777777" w:rsidR="00B501FC" w:rsidRDefault="00B501FC" w:rsidP="00B501FC">
      <w:pPr>
        <w:pStyle w:val="Corpodetexto"/>
        <w:spacing w:line="276" w:lineRule="auto"/>
        <w:jc w:val="center"/>
        <w:rPr>
          <w:rFonts w:ascii="Calibri" w:hAnsi="Calibri"/>
          <w:b/>
          <w:sz w:val="28"/>
          <w:szCs w:val="28"/>
        </w:rPr>
      </w:pPr>
      <w:r>
        <w:rPr>
          <w:rFonts w:ascii="Calibri" w:hAnsi="Calibri"/>
          <w:b/>
          <w:sz w:val="28"/>
          <w:szCs w:val="28"/>
        </w:rPr>
        <w:t>ATA DE REGISTRO DE PREÇOS</w:t>
      </w:r>
      <w:r w:rsidRPr="00EB2196">
        <w:rPr>
          <w:rFonts w:ascii="Calibri" w:hAnsi="Calibri"/>
          <w:b/>
          <w:sz w:val="28"/>
          <w:szCs w:val="28"/>
        </w:rPr>
        <w:t xml:space="preserve"> Nº</w:t>
      </w:r>
      <w:r>
        <w:rPr>
          <w:rFonts w:ascii="Calibri" w:hAnsi="Calibri"/>
          <w:b/>
          <w:sz w:val="28"/>
          <w:szCs w:val="28"/>
        </w:rPr>
        <w:t xml:space="preserve"> XX/2021 </w:t>
      </w:r>
    </w:p>
    <w:p w14:paraId="1E0488E9" w14:textId="77777777" w:rsidR="00B501FC" w:rsidRDefault="00B501FC" w:rsidP="00B501FC">
      <w:pPr>
        <w:pStyle w:val="Corpodetexto"/>
        <w:spacing w:line="276" w:lineRule="auto"/>
        <w:jc w:val="center"/>
        <w:rPr>
          <w:rFonts w:ascii="Calibri" w:hAnsi="Calibri"/>
          <w:b/>
          <w:sz w:val="28"/>
          <w:szCs w:val="28"/>
        </w:rPr>
      </w:pPr>
    </w:p>
    <w:p w14:paraId="2F051FE6" w14:textId="7D1BF4E2" w:rsidR="00B501FC" w:rsidRPr="0046297E" w:rsidRDefault="00B501FC" w:rsidP="00B501FC">
      <w:pPr>
        <w:autoSpaceDE w:val="0"/>
        <w:autoSpaceDN w:val="0"/>
        <w:adjustRightInd w:val="0"/>
        <w:spacing w:after="120"/>
        <w:rPr>
          <w:rFonts w:ascii="Calibri" w:hAnsi="Calibri"/>
          <w:b/>
          <w:bCs/>
          <w:sz w:val="24"/>
          <w:szCs w:val="24"/>
        </w:rPr>
      </w:pPr>
      <w:r w:rsidRPr="0046297E">
        <w:rPr>
          <w:rFonts w:ascii="Calibri" w:hAnsi="Calibri"/>
          <w:b/>
          <w:bCs/>
          <w:sz w:val="24"/>
          <w:szCs w:val="24"/>
        </w:rPr>
        <w:t xml:space="preserve">PREGÃO </w:t>
      </w:r>
      <w:r w:rsidR="009469E0">
        <w:rPr>
          <w:rFonts w:ascii="Calibri" w:hAnsi="Calibri"/>
          <w:b/>
          <w:bCs/>
          <w:sz w:val="24"/>
          <w:szCs w:val="24"/>
        </w:rPr>
        <w:t>ELETRÔNICO</w:t>
      </w:r>
      <w:r w:rsidRPr="0046297E">
        <w:rPr>
          <w:rFonts w:ascii="Calibri" w:hAnsi="Calibri"/>
          <w:b/>
          <w:bCs/>
          <w:sz w:val="24"/>
          <w:szCs w:val="24"/>
        </w:rPr>
        <w:t xml:space="preserve"> N° </w:t>
      </w:r>
      <w:r>
        <w:rPr>
          <w:rFonts w:ascii="Calibri" w:hAnsi="Calibri"/>
          <w:b/>
          <w:bCs/>
          <w:sz w:val="24"/>
          <w:szCs w:val="24"/>
        </w:rPr>
        <w:t>0</w:t>
      </w:r>
      <w:r w:rsidR="009469E0">
        <w:rPr>
          <w:rFonts w:ascii="Calibri" w:hAnsi="Calibri"/>
          <w:b/>
          <w:bCs/>
          <w:sz w:val="24"/>
          <w:szCs w:val="24"/>
        </w:rPr>
        <w:t>7</w:t>
      </w:r>
      <w:r w:rsidRPr="0046297E">
        <w:rPr>
          <w:rFonts w:ascii="Calibri" w:hAnsi="Calibri"/>
          <w:b/>
          <w:bCs/>
          <w:sz w:val="24"/>
          <w:szCs w:val="24"/>
        </w:rPr>
        <w:t>/20</w:t>
      </w:r>
      <w:r>
        <w:rPr>
          <w:rFonts w:ascii="Calibri" w:hAnsi="Calibri"/>
          <w:b/>
          <w:bCs/>
          <w:sz w:val="24"/>
          <w:szCs w:val="24"/>
        </w:rPr>
        <w:t>21</w:t>
      </w:r>
    </w:p>
    <w:p w14:paraId="72A57871" w14:textId="77777777" w:rsidR="00B501FC" w:rsidRPr="0046297E" w:rsidRDefault="00B501FC" w:rsidP="00B501FC">
      <w:pPr>
        <w:autoSpaceDE w:val="0"/>
        <w:autoSpaceDN w:val="0"/>
        <w:adjustRightInd w:val="0"/>
        <w:jc w:val="both"/>
        <w:rPr>
          <w:rFonts w:ascii="Calibri" w:hAnsi="Calibri"/>
          <w:sz w:val="24"/>
          <w:szCs w:val="24"/>
        </w:rPr>
      </w:pPr>
    </w:p>
    <w:p w14:paraId="510A889A" w14:textId="5BF2C798" w:rsidR="00B501FC" w:rsidRPr="0046297E" w:rsidRDefault="00B501FC" w:rsidP="00B501FC">
      <w:pPr>
        <w:autoSpaceDE w:val="0"/>
        <w:autoSpaceDN w:val="0"/>
        <w:adjustRightInd w:val="0"/>
        <w:spacing w:after="120" w:line="276" w:lineRule="auto"/>
        <w:ind w:firstLine="708"/>
        <w:jc w:val="both"/>
        <w:rPr>
          <w:rFonts w:ascii="Calibri" w:hAnsi="Calibri"/>
          <w:sz w:val="24"/>
          <w:szCs w:val="24"/>
        </w:rPr>
      </w:pPr>
      <w:r w:rsidRPr="0046297E">
        <w:rPr>
          <w:rFonts w:ascii="Calibri" w:hAnsi="Calibri"/>
          <w:sz w:val="24"/>
          <w:szCs w:val="24"/>
        </w:rPr>
        <w:t xml:space="preserve">Aos .... dias do mês de ........, no ........., </w:t>
      </w:r>
      <w:r w:rsidRPr="0046297E">
        <w:rPr>
          <w:rFonts w:ascii="Calibri" w:hAnsi="Calibri"/>
          <w:b/>
          <w:sz w:val="24"/>
          <w:szCs w:val="24"/>
        </w:rPr>
        <w:t>Município de Porto Vera Cruz</w:t>
      </w:r>
      <w:r w:rsidRPr="00B63045">
        <w:rPr>
          <w:rFonts w:ascii="Calibri" w:hAnsi="Calibri"/>
          <w:b/>
          <w:sz w:val="24"/>
          <w:szCs w:val="24"/>
        </w:rPr>
        <w:t>, RS</w:t>
      </w:r>
      <w:r>
        <w:rPr>
          <w:rFonts w:ascii="Calibri" w:hAnsi="Calibri"/>
          <w:sz w:val="24"/>
          <w:szCs w:val="24"/>
        </w:rPr>
        <w:t>,</w:t>
      </w:r>
      <w:r w:rsidRPr="0046297E">
        <w:rPr>
          <w:rFonts w:ascii="Calibri" w:hAnsi="Calibri"/>
          <w:sz w:val="24"/>
          <w:szCs w:val="24"/>
        </w:rPr>
        <w:t xml:space="preserve"> Pessoa Jurídica de Direito Público Interno com sede na Av</w:t>
      </w:r>
      <w:r>
        <w:rPr>
          <w:rFonts w:ascii="Calibri" w:hAnsi="Calibri"/>
          <w:sz w:val="24"/>
          <w:szCs w:val="24"/>
        </w:rPr>
        <w:t>enida Humaitá, 672 nesta cidade</w:t>
      </w:r>
      <w:r w:rsidRPr="0046297E">
        <w:rPr>
          <w:rFonts w:ascii="Calibri" w:hAnsi="Calibri"/>
          <w:sz w:val="24"/>
          <w:szCs w:val="24"/>
        </w:rPr>
        <w:t xml:space="preserve">, inscrição no CNPJ sob o número 91.105.452/0001-93, representado por seu Prefeito Municipal, Sr. </w:t>
      </w:r>
      <w:r>
        <w:rPr>
          <w:rFonts w:ascii="Calibri" w:hAnsi="Calibri"/>
          <w:b/>
          <w:sz w:val="24"/>
          <w:szCs w:val="24"/>
        </w:rPr>
        <w:t>José Andrade de matos</w:t>
      </w:r>
      <w:r w:rsidRPr="0046297E">
        <w:rPr>
          <w:rFonts w:ascii="Calibri" w:hAnsi="Calibri"/>
          <w:sz w:val="24"/>
          <w:szCs w:val="24"/>
        </w:rPr>
        <w:t xml:space="preserve">, CPF </w:t>
      </w:r>
      <w:r>
        <w:rPr>
          <w:rFonts w:ascii="Calibri" w:hAnsi="Calibri"/>
          <w:sz w:val="24"/>
          <w:szCs w:val="24"/>
        </w:rPr>
        <w:t>450.521.230-00</w:t>
      </w:r>
      <w:r w:rsidRPr="0046297E">
        <w:rPr>
          <w:rFonts w:ascii="Calibri" w:hAnsi="Calibri"/>
          <w:sz w:val="24"/>
          <w:szCs w:val="24"/>
        </w:rPr>
        <w:t xml:space="preserve">, residente na Avenida </w:t>
      </w:r>
      <w:r>
        <w:rPr>
          <w:rFonts w:ascii="Calibri" w:hAnsi="Calibri"/>
          <w:sz w:val="24"/>
          <w:szCs w:val="24"/>
        </w:rPr>
        <w:t>do Porto, 604</w:t>
      </w:r>
      <w:r w:rsidRPr="0046297E">
        <w:rPr>
          <w:rFonts w:ascii="Calibri" w:hAnsi="Calibri"/>
          <w:sz w:val="24"/>
          <w:szCs w:val="24"/>
        </w:rPr>
        <w:t xml:space="preserve">, nesta cidade de Porto Vera Cruz – RS doravante denominado </w:t>
      </w:r>
      <w:r w:rsidRPr="0046297E">
        <w:rPr>
          <w:rFonts w:ascii="Calibri" w:hAnsi="Calibri"/>
          <w:b/>
          <w:sz w:val="24"/>
          <w:szCs w:val="24"/>
        </w:rPr>
        <w:t>CONTRATANTE</w:t>
      </w:r>
      <w:r w:rsidRPr="0046297E">
        <w:rPr>
          <w:rFonts w:ascii="Calibri" w:hAnsi="Calibri"/>
          <w:sz w:val="24"/>
          <w:szCs w:val="24"/>
        </w:rPr>
        <w:t xml:space="preserve">, nos termos do Art. 15 da Lei nº 8.666, de 21 de junho de 1993, em face da classificação das propostas  apresentadas no </w:t>
      </w:r>
      <w:r w:rsidRPr="0046297E">
        <w:rPr>
          <w:rFonts w:ascii="Calibri" w:hAnsi="Calibri"/>
          <w:b/>
          <w:bCs/>
          <w:sz w:val="24"/>
          <w:szCs w:val="24"/>
        </w:rPr>
        <w:t>EDITAL DE PREGÃO ELETRÔNICO N° 0</w:t>
      </w:r>
      <w:r w:rsidR="009469E0">
        <w:rPr>
          <w:rFonts w:ascii="Calibri" w:hAnsi="Calibri"/>
          <w:b/>
          <w:bCs/>
          <w:sz w:val="24"/>
          <w:szCs w:val="24"/>
        </w:rPr>
        <w:t>7</w:t>
      </w:r>
      <w:r w:rsidRPr="0046297E">
        <w:rPr>
          <w:rFonts w:ascii="Calibri" w:hAnsi="Calibri"/>
          <w:b/>
          <w:bCs/>
          <w:sz w:val="24"/>
          <w:szCs w:val="24"/>
        </w:rPr>
        <w:t>/20</w:t>
      </w:r>
      <w:r>
        <w:rPr>
          <w:rFonts w:ascii="Calibri" w:hAnsi="Calibri"/>
          <w:b/>
          <w:bCs/>
          <w:sz w:val="24"/>
          <w:szCs w:val="24"/>
        </w:rPr>
        <w:t>20</w:t>
      </w:r>
      <w:r w:rsidRPr="0046297E">
        <w:rPr>
          <w:rFonts w:ascii="Calibri" w:hAnsi="Calibri"/>
          <w:b/>
          <w:bCs/>
          <w:sz w:val="24"/>
          <w:szCs w:val="24"/>
        </w:rPr>
        <w:t>, DE</w:t>
      </w:r>
      <w:r w:rsidRPr="0046297E">
        <w:rPr>
          <w:rFonts w:ascii="Calibri" w:hAnsi="Calibri"/>
          <w:sz w:val="24"/>
          <w:szCs w:val="24"/>
        </w:rPr>
        <w:t xml:space="preserve"> </w:t>
      </w:r>
      <w:r w:rsidRPr="0046297E">
        <w:rPr>
          <w:rFonts w:ascii="Calibri" w:hAnsi="Calibri"/>
          <w:b/>
          <w:bCs/>
          <w:sz w:val="24"/>
          <w:szCs w:val="24"/>
        </w:rPr>
        <w:t xml:space="preserve">REGISTRO DE PREÇOS DE </w:t>
      </w:r>
      <w:r>
        <w:rPr>
          <w:rFonts w:ascii="Calibri" w:hAnsi="Calibri"/>
          <w:b/>
          <w:bCs/>
          <w:sz w:val="24"/>
          <w:szCs w:val="24"/>
        </w:rPr>
        <w:t>PNEUS E CÂMARAS</w:t>
      </w:r>
      <w:r w:rsidRPr="0046297E">
        <w:rPr>
          <w:rFonts w:ascii="Calibri" w:hAnsi="Calibri"/>
          <w:b/>
          <w:bCs/>
          <w:sz w:val="24"/>
          <w:szCs w:val="24"/>
        </w:rPr>
        <w:t>,</w:t>
      </w:r>
      <w:r w:rsidRPr="0046297E">
        <w:rPr>
          <w:rFonts w:ascii="Calibri" w:hAnsi="Calibri"/>
          <w:sz w:val="24"/>
          <w:szCs w:val="24"/>
        </w:rPr>
        <w:t xml:space="preserve"> por deliberação e Adjudicação do Pregoeiro, Homologada </w:t>
      </w:r>
      <w:proofErr w:type="spellStart"/>
      <w:r w:rsidRPr="0046297E">
        <w:rPr>
          <w:rFonts w:ascii="Calibri" w:hAnsi="Calibri"/>
          <w:sz w:val="24"/>
          <w:szCs w:val="24"/>
        </w:rPr>
        <w:t>em</w:t>
      </w:r>
      <w:proofErr w:type="spellEnd"/>
      <w:r w:rsidRPr="0046297E">
        <w:rPr>
          <w:rFonts w:ascii="Calibri" w:hAnsi="Calibri"/>
          <w:sz w:val="24"/>
          <w:szCs w:val="24"/>
        </w:rPr>
        <w:t xml:space="preserve"> ......., resolve REGISTRAR OS PREÇOS das Empresas classificadas em primeiro lugar por item, observadas as condições do Edital que rege o Pregão e aquelas enunciadas nas Cláusulas que se seguem:</w:t>
      </w:r>
    </w:p>
    <w:p w14:paraId="1C275809" w14:textId="77777777" w:rsidR="00B501FC" w:rsidRPr="0046297E" w:rsidRDefault="00B501FC" w:rsidP="00B501FC">
      <w:pPr>
        <w:autoSpaceDE w:val="0"/>
        <w:autoSpaceDN w:val="0"/>
        <w:adjustRightInd w:val="0"/>
        <w:jc w:val="both"/>
        <w:rPr>
          <w:rFonts w:ascii="Calibri" w:hAnsi="Calibri"/>
          <w:sz w:val="24"/>
          <w:szCs w:val="24"/>
        </w:rPr>
      </w:pPr>
    </w:p>
    <w:p w14:paraId="2C690DD0"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CLÁUSULA PRIMEIRA - DO OBJETO</w:t>
      </w:r>
    </w:p>
    <w:p w14:paraId="5543B569" w14:textId="60229E4A" w:rsidR="00B501FC" w:rsidRPr="0046297E" w:rsidRDefault="00B501FC" w:rsidP="00B501FC">
      <w:pPr>
        <w:autoSpaceDE w:val="0"/>
        <w:autoSpaceDN w:val="0"/>
        <w:adjustRightInd w:val="0"/>
        <w:jc w:val="both"/>
        <w:rPr>
          <w:rFonts w:ascii="Calibri" w:hAnsi="Calibri"/>
          <w:sz w:val="24"/>
          <w:szCs w:val="24"/>
        </w:rPr>
      </w:pPr>
      <w:r w:rsidRPr="005479D9">
        <w:rPr>
          <w:rFonts w:ascii="Calibri" w:hAnsi="Calibri"/>
          <w:b/>
          <w:sz w:val="24"/>
          <w:szCs w:val="24"/>
        </w:rPr>
        <w:t>1.1.</w:t>
      </w:r>
      <w:r>
        <w:rPr>
          <w:rFonts w:ascii="Calibri" w:hAnsi="Calibri"/>
          <w:sz w:val="24"/>
          <w:szCs w:val="24"/>
        </w:rPr>
        <w:t xml:space="preserve"> </w:t>
      </w:r>
      <w:r w:rsidRPr="0046297E">
        <w:rPr>
          <w:rFonts w:ascii="Calibri" w:hAnsi="Calibri"/>
          <w:sz w:val="24"/>
          <w:szCs w:val="24"/>
        </w:rPr>
        <w:t xml:space="preserve">A presente ata de registro de preços tem por objeto o Registro dos Preços para fornecimento de </w:t>
      </w:r>
      <w:r>
        <w:rPr>
          <w:rFonts w:ascii="Calibri" w:hAnsi="Calibri"/>
          <w:sz w:val="24"/>
          <w:szCs w:val="24"/>
        </w:rPr>
        <w:t>PNEUS E CÂMARAS</w:t>
      </w:r>
      <w:r w:rsidRPr="0046297E">
        <w:rPr>
          <w:rFonts w:ascii="Calibri" w:hAnsi="Calibri"/>
          <w:sz w:val="24"/>
          <w:szCs w:val="24"/>
        </w:rPr>
        <w:t>, conforme especificados a seguir:</w:t>
      </w:r>
    </w:p>
    <w:tbl>
      <w:tblPr>
        <w:tblW w:w="0" w:type="auto"/>
        <w:jc w:val="center"/>
        <w:tblCellMar>
          <w:left w:w="70" w:type="dxa"/>
          <w:right w:w="70" w:type="dxa"/>
        </w:tblCellMar>
        <w:tblLook w:val="0000" w:firstRow="0" w:lastRow="0" w:firstColumn="0" w:lastColumn="0" w:noHBand="0" w:noVBand="0"/>
      </w:tblPr>
      <w:tblGrid>
        <w:gridCol w:w="768"/>
        <w:gridCol w:w="2801"/>
        <w:gridCol w:w="982"/>
        <w:gridCol w:w="1081"/>
        <w:gridCol w:w="943"/>
        <w:gridCol w:w="1488"/>
        <w:gridCol w:w="1565"/>
      </w:tblGrid>
      <w:tr w:rsidR="009469E0" w:rsidRPr="0046297E" w14:paraId="2DF98197" w14:textId="77777777" w:rsidTr="009469E0">
        <w:trPr>
          <w:trHeight w:val="630"/>
          <w:jc w:val="cent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193569C" w14:textId="77777777" w:rsidR="009469E0" w:rsidRPr="0046297E" w:rsidRDefault="009469E0" w:rsidP="00B501FC">
            <w:pPr>
              <w:autoSpaceDE w:val="0"/>
              <w:autoSpaceDN w:val="0"/>
              <w:adjustRightInd w:val="0"/>
              <w:spacing w:before="120"/>
              <w:jc w:val="both"/>
              <w:rPr>
                <w:rFonts w:ascii="Calibri" w:hAnsi="Calibri"/>
                <w:b/>
                <w:sz w:val="24"/>
                <w:szCs w:val="24"/>
              </w:rPr>
            </w:pPr>
            <w:r w:rsidRPr="0046297E">
              <w:rPr>
                <w:rFonts w:ascii="Calibri" w:hAnsi="Calibri"/>
                <w:b/>
                <w:sz w:val="24"/>
                <w:szCs w:val="24"/>
              </w:rPr>
              <w:t>Itens</w:t>
            </w:r>
          </w:p>
        </w:tc>
        <w:tc>
          <w:tcPr>
            <w:tcW w:w="2801" w:type="dxa"/>
            <w:tcBorders>
              <w:top w:val="single" w:sz="4" w:space="0" w:color="auto"/>
              <w:left w:val="nil"/>
              <w:bottom w:val="single" w:sz="4" w:space="0" w:color="auto"/>
              <w:right w:val="single" w:sz="4" w:space="0" w:color="auto"/>
            </w:tcBorders>
          </w:tcPr>
          <w:p w14:paraId="2C6E73DE" w14:textId="77777777" w:rsidR="009469E0" w:rsidRPr="0046297E" w:rsidRDefault="009469E0" w:rsidP="007159DF">
            <w:pPr>
              <w:autoSpaceDE w:val="0"/>
              <w:autoSpaceDN w:val="0"/>
              <w:adjustRightInd w:val="0"/>
              <w:spacing w:before="240"/>
              <w:jc w:val="both"/>
              <w:rPr>
                <w:rFonts w:ascii="Calibri" w:hAnsi="Calibri"/>
                <w:b/>
                <w:sz w:val="24"/>
                <w:szCs w:val="24"/>
              </w:rPr>
            </w:pPr>
            <w:r w:rsidRPr="0046297E">
              <w:rPr>
                <w:rFonts w:ascii="Calibri" w:hAnsi="Calibri"/>
                <w:b/>
                <w:sz w:val="24"/>
                <w:szCs w:val="24"/>
              </w:rPr>
              <w:t>Descrição do Item</w:t>
            </w:r>
          </w:p>
        </w:tc>
        <w:tc>
          <w:tcPr>
            <w:tcW w:w="982" w:type="dxa"/>
            <w:tcBorders>
              <w:top w:val="single" w:sz="4" w:space="0" w:color="auto"/>
              <w:left w:val="single" w:sz="4" w:space="0" w:color="auto"/>
              <w:bottom w:val="single" w:sz="4" w:space="0" w:color="auto"/>
              <w:right w:val="single" w:sz="4" w:space="0" w:color="auto"/>
            </w:tcBorders>
          </w:tcPr>
          <w:p w14:paraId="1022BB7B" w14:textId="67AD810F" w:rsidR="009469E0" w:rsidRDefault="009469E0" w:rsidP="00B501FC">
            <w:pPr>
              <w:autoSpaceDE w:val="0"/>
              <w:autoSpaceDN w:val="0"/>
              <w:adjustRightInd w:val="0"/>
              <w:spacing w:before="240"/>
              <w:jc w:val="both"/>
              <w:rPr>
                <w:rFonts w:ascii="Calibri" w:hAnsi="Calibri"/>
                <w:b/>
                <w:sz w:val="24"/>
                <w:szCs w:val="24"/>
              </w:rPr>
            </w:pPr>
            <w:r>
              <w:rPr>
                <w:rFonts w:ascii="Calibri" w:hAnsi="Calibri"/>
                <w:b/>
                <w:sz w:val="24"/>
                <w:szCs w:val="24"/>
              </w:rPr>
              <w:t>MARCA</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45FD348" w14:textId="6C2986BC" w:rsidR="009469E0" w:rsidRPr="0046297E" w:rsidRDefault="009469E0" w:rsidP="00B501FC">
            <w:pPr>
              <w:autoSpaceDE w:val="0"/>
              <w:autoSpaceDN w:val="0"/>
              <w:adjustRightInd w:val="0"/>
              <w:spacing w:before="120"/>
              <w:jc w:val="both"/>
              <w:rPr>
                <w:rFonts w:ascii="Calibri" w:hAnsi="Calibri"/>
                <w:b/>
                <w:sz w:val="24"/>
                <w:szCs w:val="24"/>
              </w:rPr>
            </w:pPr>
            <w:r>
              <w:rPr>
                <w:rFonts w:ascii="Calibri" w:hAnsi="Calibri"/>
                <w:b/>
                <w:sz w:val="24"/>
                <w:szCs w:val="24"/>
              </w:rPr>
              <w:t>UN</w:t>
            </w:r>
          </w:p>
        </w:tc>
        <w:tc>
          <w:tcPr>
            <w:tcW w:w="943" w:type="dxa"/>
            <w:tcBorders>
              <w:top w:val="single" w:sz="4" w:space="0" w:color="auto"/>
              <w:left w:val="single" w:sz="4" w:space="0" w:color="auto"/>
              <w:bottom w:val="single" w:sz="4" w:space="0" w:color="auto"/>
              <w:right w:val="single" w:sz="4" w:space="0" w:color="auto"/>
            </w:tcBorders>
          </w:tcPr>
          <w:p w14:paraId="25492238" w14:textId="6122D09F" w:rsidR="009469E0" w:rsidRPr="0046297E" w:rsidRDefault="009469E0" w:rsidP="009469E0">
            <w:pPr>
              <w:autoSpaceDE w:val="0"/>
              <w:autoSpaceDN w:val="0"/>
              <w:adjustRightInd w:val="0"/>
              <w:spacing w:before="240"/>
              <w:jc w:val="both"/>
              <w:rPr>
                <w:rFonts w:ascii="Calibri" w:hAnsi="Calibri"/>
                <w:b/>
                <w:sz w:val="24"/>
                <w:szCs w:val="24"/>
              </w:rPr>
            </w:pPr>
            <w:r>
              <w:rPr>
                <w:rFonts w:ascii="Calibri" w:hAnsi="Calibri"/>
                <w:b/>
                <w:sz w:val="24"/>
                <w:szCs w:val="24"/>
              </w:rPr>
              <w:t>MIN.</w:t>
            </w:r>
          </w:p>
        </w:tc>
        <w:tc>
          <w:tcPr>
            <w:tcW w:w="1488" w:type="dxa"/>
            <w:tcBorders>
              <w:top w:val="single" w:sz="4" w:space="0" w:color="auto"/>
              <w:left w:val="single" w:sz="4" w:space="0" w:color="auto"/>
              <w:bottom w:val="single" w:sz="4" w:space="0" w:color="auto"/>
              <w:right w:val="single" w:sz="4" w:space="0" w:color="auto"/>
            </w:tcBorders>
          </w:tcPr>
          <w:p w14:paraId="14B07011" w14:textId="2D0A90F6" w:rsidR="009469E0" w:rsidRPr="0046297E" w:rsidRDefault="009469E0" w:rsidP="009469E0">
            <w:pPr>
              <w:autoSpaceDE w:val="0"/>
              <w:autoSpaceDN w:val="0"/>
              <w:adjustRightInd w:val="0"/>
              <w:spacing w:before="240"/>
              <w:jc w:val="both"/>
              <w:rPr>
                <w:rFonts w:ascii="Calibri" w:hAnsi="Calibri"/>
                <w:b/>
                <w:sz w:val="24"/>
                <w:szCs w:val="24"/>
              </w:rPr>
            </w:pPr>
            <w:r>
              <w:rPr>
                <w:rFonts w:ascii="Calibri" w:hAnsi="Calibri"/>
                <w:b/>
                <w:sz w:val="24"/>
                <w:szCs w:val="24"/>
              </w:rPr>
              <w:t>MAX.</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B393D83" w14:textId="51FDE7BF" w:rsidR="009469E0" w:rsidRPr="0046297E" w:rsidRDefault="009469E0" w:rsidP="00B501FC">
            <w:pPr>
              <w:autoSpaceDE w:val="0"/>
              <w:autoSpaceDN w:val="0"/>
              <w:adjustRightInd w:val="0"/>
              <w:spacing w:before="120"/>
              <w:jc w:val="both"/>
              <w:rPr>
                <w:rFonts w:ascii="Calibri" w:hAnsi="Calibri"/>
                <w:b/>
                <w:sz w:val="24"/>
                <w:szCs w:val="24"/>
              </w:rPr>
            </w:pPr>
            <w:r w:rsidRPr="0046297E">
              <w:rPr>
                <w:rFonts w:ascii="Calibri" w:hAnsi="Calibri"/>
                <w:b/>
                <w:sz w:val="24"/>
                <w:szCs w:val="24"/>
              </w:rPr>
              <w:t>Preço unitário:</w:t>
            </w:r>
          </w:p>
        </w:tc>
      </w:tr>
      <w:tr w:rsidR="009469E0" w:rsidRPr="0046297E" w14:paraId="713E6F7E" w14:textId="77777777" w:rsidTr="009469E0">
        <w:trPr>
          <w:trHeight w:val="630"/>
          <w:jc w:val="cent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7ED3DC5" w14:textId="77777777" w:rsidR="009469E0" w:rsidRPr="0046297E" w:rsidRDefault="009469E0" w:rsidP="007159DF">
            <w:pPr>
              <w:autoSpaceDE w:val="0"/>
              <w:autoSpaceDN w:val="0"/>
              <w:adjustRightInd w:val="0"/>
              <w:jc w:val="both"/>
              <w:rPr>
                <w:rFonts w:ascii="Calibri" w:hAnsi="Calibri"/>
                <w:sz w:val="24"/>
                <w:szCs w:val="24"/>
              </w:rPr>
            </w:pPr>
            <w:r w:rsidRPr="0046297E">
              <w:rPr>
                <w:rFonts w:ascii="Calibri" w:hAnsi="Calibri"/>
                <w:sz w:val="24"/>
                <w:szCs w:val="24"/>
              </w:rPr>
              <w:t>.....</w:t>
            </w:r>
          </w:p>
        </w:tc>
        <w:tc>
          <w:tcPr>
            <w:tcW w:w="2801" w:type="dxa"/>
            <w:tcBorders>
              <w:top w:val="single" w:sz="4" w:space="0" w:color="auto"/>
              <w:left w:val="nil"/>
              <w:bottom w:val="single" w:sz="4" w:space="0" w:color="auto"/>
              <w:right w:val="single" w:sz="4" w:space="0" w:color="auto"/>
            </w:tcBorders>
          </w:tcPr>
          <w:p w14:paraId="43678615" w14:textId="77777777" w:rsidR="009469E0" w:rsidRPr="0046297E" w:rsidRDefault="009469E0" w:rsidP="007159DF">
            <w:pPr>
              <w:autoSpaceDE w:val="0"/>
              <w:autoSpaceDN w:val="0"/>
              <w:adjustRightInd w:val="0"/>
              <w:spacing w:before="240"/>
              <w:jc w:val="both"/>
              <w:rPr>
                <w:rFonts w:ascii="Calibri" w:hAnsi="Calibri"/>
                <w:sz w:val="24"/>
                <w:szCs w:val="24"/>
              </w:rPr>
            </w:pPr>
            <w:r>
              <w:rPr>
                <w:rFonts w:ascii="Calibri" w:hAnsi="Calibri"/>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6C263C82" w14:textId="77777777" w:rsidR="009469E0" w:rsidRPr="0046297E" w:rsidRDefault="009469E0" w:rsidP="007159DF">
            <w:pPr>
              <w:autoSpaceDE w:val="0"/>
              <w:autoSpaceDN w:val="0"/>
              <w:adjustRightInd w:val="0"/>
              <w:jc w:val="both"/>
              <w:rPr>
                <w:rFonts w:ascii="Calibri" w:hAnsi="Calibri"/>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58FB376" w14:textId="1F7F27CA" w:rsidR="009469E0" w:rsidRPr="0046297E" w:rsidRDefault="009469E0" w:rsidP="007159DF">
            <w:pPr>
              <w:autoSpaceDE w:val="0"/>
              <w:autoSpaceDN w:val="0"/>
              <w:adjustRightInd w:val="0"/>
              <w:jc w:val="both"/>
              <w:rPr>
                <w:rFonts w:ascii="Calibri" w:hAnsi="Calibri"/>
                <w:sz w:val="24"/>
                <w:szCs w:val="24"/>
              </w:rPr>
            </w:pPr>
            <w:r w:rsidRPr="0046297E">
              <w:rPr>
                <w:rFonts w:ascii="Calibri" w:hAnsi="Calibri"/>
                <w:sz w:val="24"/>
                <w:szCs w:val="24"/>
              </w:rPr>
              <w:t>..........</w:t>
            </w:r>
          </w:p>
        </w:tc>
        <w:tc>
          <w:tcPr>
            <w:tcW w:w="943" w:type="dxa"/>
            <w:tcBorders>
              <w:top w:val="single" w:sz="4" w:space="0" w:color="auto"/>
              <w:left w:val="single" w:sz="4" w:space="0" w:color="auto"/>
              <w:bottom w:val="single" w:sz="4" w:space="0" w:color="auto"/>
              <w:right w:val="single" w:sz="4" w:space="0" w:color="auto"/>
            </w:tcBorders>
          </w:tcPr>
          <w:p w14:paraId="37F8BD9D" w14:textId="77777777" w:rsidR="009469E0" w:rsidRPr="0046297E" w:rsidRDefault="009469E0" w:rsidP="007159DF">
            <w:pPr>
              <w:autoSpaceDE w:val="0"/>
              <w:autoSpaceDN w:val="0"/>
              <w:adjustRightInd w:val="0"/>
              <w:jc w:val="both"/>
              <w:rPr>
                <w:rFonts w:ascii="Calibri" w:hAnsi="Calibri"/>
                <w:sz w:val="24"/>
                <w:szCs w:val="24"/>
              </w:rPr>
            </w:pPr>
          </w:p>
        </w:tc>
        <w:tc>
          <w:tcPr>
            <w:tcW w:w="1488" w:type="dxa"/>
            <w:tcBorders>
              <w:top w:val="single" w:sz="4" w:space="0" w:color="auto"/>
              <w:left w:val="single" w:sz="4" w:space="0" w:color="auto"/>
              <w:bottom w:val="single" w:sz="4" w:space="0" w:color="auto"/>
              <w:right w:val="single" w:sz="4" w:space="0" w:color="auto"/>
            </w:tcBorders>
          </w:tcPr>
          <w:p w14:paraId="470D6B23" w14:textId="77777777" w:rsidR="009469E0" w:rsidRPr="0046297E" w:rsidRDefault="009469E0" w:rsidP="007159DF">
            <w:pPr>
              <w:autoSpaceDE w:val="0"/>
              <w:autoSpaceDN w:val="0"/>
              <w:adjustRightInd w:val="0"/>
              <w:jc w:val="both"/>
              <w:rPr>
                <w:rFonts w:ascii="Calibri" w:hAnsi="Calibri"/>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4E49BEC" w14:textId="4FC8024F" w:rsidR="009469E0" w:rsidRPr="0046297E" w:rsidRDefault="009469E0" w:rsidP="007159DF">
            <w:pPr>
              <w:autoSpaceDE w:val="0"/>
              <w:autoSpaceDN w:val="0"/>
              <w:adjustRightInd w:val="0"/>
              <w:jc w:val="both"/>
              <w:rPr>
                <w:rFonts w:ascii="Calibri" w:hAnsi="Calibri"/>
                <w:sz w:val="24"/>
                <w:szCs w:val="24"/>
              </w:rPr>
            </w:pPr>
            <w:r w:rsidRPr="0046297E">
              <w:rPr>
                <w:rFonts w:ascii="Calibri" w:hAnsi="Calibri"/>
                <w:sz w:val="24"/>
                <w:szCs w:val="24"/>
              </w:rPr>
              <w:t>.....</w:t>
            </w:r>
          </w:p>
        </w:tc>
      </w:tr>
      <w:tr w:rsidR="009469E0" w:rsidRPr="0046297E" w14:paraId="58FEEA9B" w14:textId="77777777" w:rsidTr="009469E0">
        <w:trPr>
          <w:trHeight w:val="630"/>
          <w:jc w:val="cent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3482EE9" w14:textId="77777777" w:rsidR="009469E0" w:rsidRPr="0046297E" w:rsidRDefault="009469E0" w:rsidP="007159DF">
            <w:pPr>
              <w:autoSpaceDE w:val="0"/>
              <w:autoSpaceDN w:val="0"/>
              <w:adjustRightInd w:val="0"/>
              <w:jc w:val="both"/>
              <w:rPr>
                <w:rFonts w:ascii="Calibri" w:hAnsi="Calibri"/>
                <w:sz w:val="24"/>
                <w:szCs w:val="24"/>
              </w:rPr>
            </w:pPr>
          </w:p>
        </w:tc>
        <w:tc>
          <w:tcPr>
            <w:tcW w:w="2801" w:type="dxa"/>
            <w:tcBorders>
              <w:top w:val="single" w:sz="4" w:space="0" w:color="auto"/>
              <w:left w:val="nil"/>
              <w:bottom w:val="single" w:sz="4" w:space="0" w:color="auto"/>
              <w:right w:val="single" w:sz="4" w:space="0" w:color="auto"/>
            </w:tcBorders>
          </w:tcPr>
          <w:p w14:paraId="033C571F" w14:textId="77777777" w:rsidR="009469E0" w:rsidRPr="0046297E" w:rsidRDefault="009469E0" w:rsidP="007159DF">
            <w:pPr>
              <w:autoSpaceDE w:val="0"/>
              <w:autoSpaceDN w:val="0"/>
              <w:adjustRightInd w:val="0"/>
              <w:jc w:val="both"/>
              <w:rPr>
                <w:rFonts w:ascii="Calibri" w:hAnsi="Calibri"/>
                <w:sz w:val="24"/>
                <w:szCs w:val="24"/>
              </w:rPr>
            </w:pPr>
          </w:p>
        </w:tc>
        <w:tc>
          <w:tcPr>
            <w:tcW w:w="982" w:type="dxa"/>
            <w:tcBorders>
              <w:top w:val="single" w:sz="4" w:space="0" w:color="auto"/>
              <w:left w:val="single" w:sz="4" w:space="0" w:color="auto"/>
              <w:bottom w:val="single" w:sz="4" w:space="0" w:color="auto"/>
              <w:right w:val="single" w:sz="4" w:space="0" w:color="auto"/>
            </w:tcBorders>
          </w:tcPr>
          <w:p w14:paraId="2DE236B6" w14:textId="77777777" w:rsidR="009469E0" w:rsidRPr="0046297E" w:rsidRDefault="009469E0" w:rsidP="007159DF">
            <w:pPr>
              <w:autoSpaceDE w:val="0"/>
              <w:autoSpaceDN w:val="0"/>
              <w:adjustRightInd w:val="0"/>
              <w:jc w:val="both"/>
              <w:rPr>
                <w:rFonts w:ascii="Calibri" w:hAnsi="Calibri"/>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CE6F5C3" w14:textId="11EC360C" w:rsidR="009469E0" w:rsidRPr="0046297E" w:rsidRDefault="009469E0" w:rsidP="007159DF">
            <w:pPr>
              <w:autoSpaceDE w:val="0"/>
              <w:autoSpaceDN w:val="0"/>
              <w:adjustRightInd w:val="0"/>
              <w:jc w:val="both"/>
              <w:rPr>
                <w:rFonts w:ascii="Calibri" w:hAnsi="Calibri"/>
                <w:sz w:val="24"/>
                <w:szCs w:val="24"/>
              </w:rPr>
            </w:pPr>
          </w:p>
        </w:tc>
        <w:tc>
          <w:tcPr>
            <w:tcW w:w="943" w:type="dxa"/>
            <w:tcBorders>
              <w:top w:val="single" w:sz="4" w:space="0" w:color="auto"/>
              <w:left w:val="single" w:sz="4" w:space="0" w:color="auto"/>
              <w:bottom w:val="single" w:sz="4" w:space="0" w:color="auto"/>
              <w:right w:val="single" w:sz="4" w:space="0" w:color="auto"/>
            </w:tcBorders>
          </w:tcPr>
          <w:p w14:paraId="76190372" w14:textId="77777777" w:rsidR="009469E0" w:rsidRPr="0046297E" w:rsidRDefault="009469E0" w:rsidP="007159DF">
            <w:pPr>
              <w:autoSpaceDE w:val="0"/>
              <w:autoSpaceDN w:val="0"/>
              <w:adjustRightInd w:val="0"/>
              <w:jc w:val="both"/>
              <w:rPr>
                <w:rFonts w:ascii="Calibri" w:hAnsi="Calibri"/>
                <w:sz w:val="24"/>
                <w:szCs w:val="24"/>
              </w:rPr>
            </w:pPr>
          </w:p>
        </w:tc>
        <w:tc>
          <w:tcPr>
            <w:tcW w:w="1488" w:type="dxa"/>
            <w:tcBorders>
              <w:top w:val="single" w:sz="4" w:space="0" w:color="auto"/>
              <w:left w:val="single" w:sz="4" w:space="0" w:color="auto"/>
              <w:bottom w:val="single" w:sz="4" w:space="0" w:color="auto"/>
              <w:right w:val="single" w:sz="4" w:space="0" w:color="auto"/>
            </w:tcBorders>
          </w:tcPr>
          <w:p w14:paraId="282E645A" w14:textId="77777777" w:rsidR="009469E0" w:rsidRPr="0046297E" w:rsidRDefault="009469E0" w:rsidP="007159DF">
            <w:pPr>
              <w:autoSpaceDE w:val="0"/>
              <w:autoSpaceDN w:val="0"/>
              <w:adjustRightInd w:val="0"/>
              <w:jc w:val="both"/>
              <w:rPr>
                <w:rFonts w:ascii="Calibri" w:hAnsi="Calibri"/>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36F1ED8" w14:textId="68D400C5" w:rsidR="009469E0" w:rsidRPr="0046297E" w:rsidRDefault="009469E0" w:rsidP="007159DF">
            <w:pPr>
              <w:autoSpaceDE w:val="0"/>
              <w:autoSpaceDN w:val="0"/>
              <w:adjustRightInd w:val="0"/>
              <w:jc w:val="both"/>
              <w:rPr>
                <w:rFonts w:ascii="Calibri" w:hAnsi="Calibri"/>
                <w:sz w:val="24"/>
                <w:szCs w:val="24"/>
              </w:rPr>
            </w:pPr>
          </w:p>
        </w:tc>
      </w:tr>
    </w:tbl>
    <w:p w14:paraId="467B279B" w14:textId="77777777" w:rsidR="00B501FC" w:rsidRDefault="00B501FC" w:rsidP="00B501FC">
      <w:pPr>
        <w:autoSpaceDE w:val="0"/>
        <w:autoSpaceDN w:val="0"/>
        <w:adjustRightInd w:val="0"/>
        <w:jc w:val="both"/>
        <w:rPr>
          <w:rFonts w:ascii="Calibri" w:hAnsi="Calibri"/>
          <w:b/>
          <w:sz w:val="24"/>
          <w:szCs w:val="24"/>
        </w:rPr>
      </w:pPr>
    </w:p>
    <w:p w14:paraId="7DAB4357" w14:textId="77777777" w:rsidR="00B501FC" w:rsidRPr="0046297E" w:rsidRDefault="00B501FC" w:rsidP="00B501FC">
      <w:pPr>
        <w:autoSpaceDE w:val="0"/>
        <w:autoSpaceDN w:val="0"/>
        <w:adjustRightInd w:val="0"/>
        <w:jc w:val="both"/>
        <w:rPr>
          <w:rFonts w:ascii="Calibri" w:hAnsi="Calibri"/>
          <w:sz w:val="24"/>
          <w:szCs w:val="24"/>
        </w:rPr>
      </w:pPr>
      <w:r w:rsidRPr="00D65E4C">
        <w:rPr>
          <w:rFonts w:ascii="Calibri" w:hAnsi="Calibri"/>
          <w:b/>
          <w:sz w:val="24"/>
          <w:szCs w:val="24"/>
        </w:rPr>
        <w:t>1.2.</w:t>
      </w:r>
      <w:r>
        <w:rPr>
          <w:rFonts w:ascii="Calibri" w:hAnsi="Calibri"/>
          <w:sz w:val="24"/>
          <w:szCs w:val="24"/>
        </w:rPr>
        <w:t xml:space="preserve"> </w:t>
      </w:r>
      <w:r w:rsidRPr="0046297E">
        <w:rPr>
          <w:rFonts w:ascii="Calibri" w:hAnsi="Calibri"/>
          <w:sz w:val="24"/>
          <w:szCs w:val="24"/>
        </w:rPr>
        <w:t>QUALIFICAÇÃO DA LICITANTE VENCEDORA...</w:t>
      </w:r>
    </w:p>
    <w:p w14:paraId="2E435F3C" w14:textId="77777777" w:rsidR="00B501FC" w:rsidRPr="0046297E" w:rsidRDefault="00B501FC" w:rsidP="00B501FC">
      <w:pPr>
        <w:autoSpaceDE w:val="0"/>
        <w:autoSpaceDN w:val="0"/>
        <w:adjustRightInd w:val="0"/>
        <w:jc w:val="both"/>
        <w:rPr>
          <w:rFonts w:ascii="Calibri" w:hAnsi="Calibri"/>
          <w:b/>
          <w:bCs/>
          <w:sz w:val="24"/>
          <w:szCs w:val="24"/>
        </w:rPr>
      </w:pPr>
    </w:p>
    <w:p w14:paraId="69A959BC"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PARÁGRAFO ÚNICO</w:t>
      </w:r>
    </w:p>
    <w:p w14:paraId="20E47271" w14:textId="77777777" w:rsidR="00B501FC" w:rsidRPr="0046297E" w:rsidRDefault="00B501FC" w:rsidP="00B501FC">
      <w:pPr>
        <w:autoSpaceDE w:val="0"/>
        <w:autoSpaceDN w:val="0"/>
        <w:adjustRightInd w:val="0"/>
        <w:spacing w:after="120" w:line="276" w:lineRule="auto"/>
        <w:jc w:val="both"/>
        <w:rPr>
          <w:rFonts w:ascii="Calibri" w:hAnsi="Calibri"/>
          <w:bCs/>
          <w:sz w:val="24"/>
          <w:szCs w:val="24"/>
        </w:rPr>
      </w:pPr>
      <w:r w:rsidRPr="0046297E">
        <w:rPr>
          <w:rFonts w:ascii="Calibri" w:hAnsi="Calibri"/>
          <w:bCs/>
          <w:sz w:val="24"/>
          <w:szCs w:val="24"/>
        </w:rPr>
        <w:t>APÓS ASSINAR A ATA DE REGISTRO DE PREÇOS, O LICITANTE DEVERÁ MANTER SUA CONDIÇÃO DE HABILITAÇÃO E PROPOSTAS DURANTE O PERÍODO DE VIGÊNCIA DA MESMA.</w:t>
      </w:r>
    </w:p>
    <w:p w14:paraId="7707172A"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CLÁUSULA SEGUNDA - DA VALIDADE DO REGISTRO DE PREÇOS</w:t>
      </w:r>
    </w:p>
    <w:p w14:paraId="66109659" w14:textId="77777777" w:rsidR="00B501FC" w:rsidRDefault="00B501FC" w:rsidP="00B501FC">
      <w:pPr>
        <w:autoSpaceDE w:val="0"/>
        <w:autoSpaceDN w:val="0"/>
        <w:adjustRightInd w:val="0"/>
        <w:spacing w:after="120"/>
        <w:jc w:val="both"/>
        <w:rPr>
          <w:rFonts w:ascii="Calibri" w:hAnsi="Calibri"/>
          <w:snapToGrid w:val="0"/>
          <w:color w:val="000000"/>
          <w:sz w:val="24"/>
          <w:szCs w:val="24"/>
        </w:rPr>
      </w:pPr>
      <w:r w:rsidRPr="00D65E4C">
        <w:rPr>
          <w:rFonts w:ascii="Calibri" w:hAnsi="Calibri"/>
          <w:b/>
          <w:sz w:val="24"/>
          <w:szCs w:val="24"/>
        </w:rPr>
        <w:t>2.1.</w:t>
      </w:r>
      <w:r>
        <w:rPr>
          <w:rFonts w:ascii="Calibri" w:hAnsi="Calibri"/>
          <w:sz w:val="24"/>
          <w:szCs w:val="24"/>
        </w:rPr>
        <w:t xml:space="preserve"> </w:t>
      </w:r>
      <w:r w:rsidRPr="0046297E">
        <w:rPr>
          <w:rFonts w:ascii="Calibri" w:hAnsi="Calibri"/>
          <w:sz w:val="24"/>
          <w:szCs w:val="24"/>
        </w:rPr>
        <w:t>Os preços registrados terão validade pelo prazo de 12 (doze) meses,</w:t>
      </w:r>
      <w:r w:rsidRPr="0046297E">
        <w:rPr>
          <w:rFonts w:ascii="Calibri" w:hAnsi="Calibri"/>
          <w:snapToGrid w:val="0"/>
          <w:color w:val="000000"/>
          <w:sz w:val="24"/>
          <w:szCs w:val="24"/>
        </w:rPr>
        <w:t xml:space="preserve"> a partir da data da assinatura deste instrumento.</w:t>
      </w:r>
    </w:p>
    <w:p w14:paraId="2564CA59" w14:textId="77777777" w:rsidR="00B501FC" w:rsidRPr="0046297E" w:rsidRDefault="00B501FC" w:rsidP="00B501FC">
      <w:pPr>
        <w:autoSpaceDE w:val="0"/>
        <w:autoSpaceDN w:val="0"/>
        <w:adjustRightInd w:val="0"/>
        <w:spacing w:after="120"/>
        <w:jc w:val="both"/>
        <w:rPr>
          <w:rFonts w:ascii="Calibri" w:hAnsi="Calibri"/>
          <w:color w:val="FF0000"/>
          <w:sz w:val="24"/>
          <w:szCs w:val="24"/>
        </w:rPr>
      </w:pPr>
    </w:p>
    <w:p w14:paraId="26B36F08"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CLÁUSULA TERCEIRA - DO PREÇO</w:t>
      </w:r>
    </w:p>
    <w:p w14:paraId="4CB7504F" w14:textId="77777777" w:rsidR="00B501FC" w:rsidRDefault="00B501FC" w:rsidP="00B501FC">
      <w:pPr>
        <w:autoSpaceDE w:val="0"/>
        <w:autoSpaceDN w:val="0"/>
        <w:adjustRightInd w:val="0"/>
        <w:spacing w:after="120"/>
        <w:jc w:val="both"/>
        <w:rPr>
          <w:rFonts w:ascii="Calibri" w:hAnsi="Calibri"/>
          <w:sz w:val="24"/>
          <w:szCs w:val="24"/>
        </w:rPr>
      </w:pPr>
      <w:r w:rsidRPr="00D65E4C">
        <w:rPr>
          <w:rFonts w:ascii="Calibri" w:hAnsi="Calibri"/>
          <w:b/>
          <w:sz w:val="24"/>
          <w:szCs w:val="24"/>
        </w:rPr>
        <w:t>3.1.</w:t>
      </w:r>
      <w:r>
        <w:rPr>
          <w:rFonts w:ascii="Calibri" w:hAnsi="Calibri"/>
          <w:sz w:val="24"/>
          <w:szCs w:val="24"/>
        </w:rPr>
        <w:t xml:space="preserve"> </w:t>
      </w:r>
      <w:r w:rsidRPr="0046297E">
        <w:rPr>
          <w:rFonts w:ascii="Calibri" w:hAnsi="Calibri"/>
          <w:sz w:val="24"/>
          <w:szCs w:val="24"/>
        </w:rPr>
        <w:t>Os Preços para o fornecimento são os constantes da cláusula primeira, entendidos como justos e suficientes para a total execução do objeto.</w:t>
      </w:r>
    </w:p>
    <w:p w14:paraId="2F90CEB3"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lastRenderedPageBreak/>
        <w:t>CLÁUSULA QUARTA – DO GERENCIAMENTO E FISCALIZAÇÃO DA ATA</w:t>
      </w:r>
    </w:p>
    <w:p w14:paraId="6156875C" w14:textId="77777777" w:rsidR="00B501FC" w:rsidRPr="0046297E" w:rsidRDefault="00B501FC" w:rsidP="00B501FC">
      <w:pPr>
        <w:autoSpaceDE w:val="0"/>
        <w:autoSpaceDN w:val="0"/>
        <w:adjustRightInd w:val="0"/>
        <w:spacing w:after="120"/>
        <w:jc w:val="both"/>
        <w:rPr>
          <w:rFonts w:ascii="Calibri" w:hAnsi="Calibri"/>
          <w:sz w:val="24"/>
          <w:szCs w:val="24"/>
        </w:rPr>
      </w:pPr>
      <w:r w:rsidRPr="003A5395">
        <w:rPr>
          <w:rFonts w:ascii="Calibri" w:hAnsi="Calibri"/>
          <w:b/>
          <w:sz w:val="24"/>
          <w:szCs w:val="24"/>
        </w:rPr>
        <w:t>4.1.</w:t>
      </w:r>
      <w:r>
        <w:rPr>
          <w:rFonts w:ascii="Calibri" w:hAnsi="Calibri"/>
          <w:sz w:val="24"/>
          <w:szCs w:val="24"/>
        </w:rPr>
        <w:t xml:space="preserve"> </w:t>
      </w:r>
      <w:r w:rsidRPr="0046297E">
        <w:rPr>
          <w:rFonts w:ascii="Calibri" w:hAnsi="Calibri"/>
          <w:sz w:val="24"/>
          <w:szCs w:val="24"/>
        </w:rPr>
        <w:t xml:space="preserve">O gerenciamento da presente ata caberá </w:t>
      </w:r>
      <w:r>
        <w:rPr>
          <w:rFonts w:ascii="Calibri" w:hAnsi="Calibri"/>
          <w:sz w:val="24"/>
          <w:szCs w:val="24"/>
        </w:rPr>
        <w:t>a</w:t>
      </w:r>
      <w:r w:rsidRPr="0046297E">
        <w:rPr>
          <w:rFonts w:ascii="Calibri" w:hAnsi="Calibri"/>
          <w:sz w:val="24"/>
          <w:szCs w:val="24"/>
        </w:rPr>
        <w:t xml:space="preserve"> Secretaria </w:t>
      </w:r>
      <w:r>
        <w:rPr>
          <w:rFonts w:ascii="Calibri" w:hAnsi="Calibri"/>
          <w:sz w:val="24"/>
          <w:szCs w:val="24"/>
        </w:rPr>
        <w:t>Municipal de Obras</w:t>
      </w:r>
      <w:r w:rsidRPr="0046297E">
        <w:rPr>
          <w:rFonts w:ascii="Calibri" w:hAnsi="Calibri"/>
          <w:sz w:val="24"/>
          <w:szCs w:val="24"/>
        </w:rPr>
        <w:t>, nos termos do Edital da Licitação.</w:t>
      </w:r>
    </w:p>
    <w:p w14:paraId="4F93C88F" w14:textId="77777777" w:rsidR="00B501FC" w:rsidRPr="0046297E" w:rsidRDefault="00B501FC" w:rsidP="00B501FC">
      <w:pPr>
        <w:autoSpaceDE w:val="0"/>
        <w:autoSpaceDN w:val="0"/>
        <w:adjustRightInd w:val="0"/>
        <w:spacing w:after="120"/>
        <w:jc w:val="both"/>
        <w:rPr>
          <w:rFonts w:ascii="Calibri" w:hAnsi="Calibri"/>
          <w:sz w:val="24"/>
          <w:szCs w:val="24"/>
        </w:rPr>
      </w:pPr>
      <w:r w:rsidRPr="003A5395">
        <w:rPr>
          <w:rFonts w:ascii="Calibri" w:hAnsi="Calibri"/>
          <w:b/>
          <w:sz w:val="24"/>
          <w:szCs w:val="24"/>
        </w:rPr>
        <w:t>4.2.</w:t>
      </w:r>
      <w:r>
        <w:rPr>
          <w:rFonts w:ascii="Calibri" w:hAnsi="Calibri"/>
          <w:sz w:val="24"/>
          <w:szCs w:val="24"/>
        </w:rPr>
        <w:t xml:space="preserve"> </w:t>
      </w:r>
      <w:r w:rsidRPr="0046297E">
        <w:rPr>
          <w:rFonts w:ascii="Calibri" w:hAnsi="Calibri"/>
          <w:sz w:val="24"/>
          <w:szCs w:val="24"/>
        </w:rPr>
        <w:t>A fiscalização da ata de registro de preços, ficará sob responsabilidade do servidor(a)....... designado(a) pela portaria nº...............</w:t>
      </w:r>
    </w:p>
    <w:p w14:paraId="7382049E" w14:textId="77777777" w:rsidR="00B501FC" w:rsidRDefault="00B501FC" w:rsidP="00B501FC">
      <w:pPr>
        <w:autoSpaceDE w:val="0"/>
        <w:autoSpaceDN w:val="0"/>
        <w:adjustRightInd w:val="0"/>
        <w:spacing w:line="276" w:lineRule="auto"/>
        <w:jc w:val="both"/>
        <w:rPr>
          <w:rFonts w:ascii="Calibri" w:hAnsi="Calibri"/>
          <w:b/>
          <w:bCs/>
          <w:sz w:val="24"/>
          <w:szCs w:val="24"/>
        </w:rPr>
      </w:pPr>
    </w:p>
    <w:p w14:paraId="5DF8061A"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CLÁUSULA QUINTA – DA UTILIZAÇÃO DA ATA DE REGISTRO DE PREÇOS</w:t>
      </w:r>
    </w:p>
    <w:p w14:paraId="0F0EF215" w14:textId="77777777" w:rsidR="00B501FC" w:rsidRPr="0046297E" w:rsidRDefault="00B501FC" w:rsidP="00B501FC">
      <w:pPr>
        <w:autoSpaceDE w:val="0"/>
        <w:autoSpaceDN w:val="0"/>
        <w:adjustRightInd w:val="0"/>
        <w:spacing w:after="120"/>
        <w:jc w:val="both"/>
        <w:rPr>
          <w:rFonts w:ascii="Calibri" w:hAnsi="Calibri"/>
          <w:sz w:val="24"/>
          <w:szCs w:val="24"/>
        </w:rPr>
      </w:pPr>
      <w:r w:rsidRPr="008E0F20">
        <w:rPr>
          <w:rFonts w:ascii="Calibri" w:hAnsi="Calibri"/>
          <w:b/>
          <w:sz w:val="24"/>
          <w:szCs w:val="24"/>
        </w:rPr>
        <w:t>5.1.</w:t>
      </w:r>
      <w:r w:rsidRPr="0046297E">
        <w:rPr>
          <w:rFonts w:ascii="Calibri" w:hAnsi="Calibri"/>
          <w:sz w:val="24"/>
          <w:szCs w:val="24"/>
        </w:rPr>
        <w:t xml:space="preserve"> A partir da assinatura desta ata de registro de preços, o licitante se obriga a cumprir, na sua íntegra, todas as condições estabelecidas, ficando sujeito, inclusive, às penalidades pelo descumprimento de quaisquer de suas cláusulas.</w:t>
      </w:r>
    </w:p>
    <w:p w14:paraId="4B69D2EA" w14:textId="77777777" w:rsidR="00B501FC" w:rsidRPr="0046297E" w:rsidRDefault="00B501FC" w:rsidP="00B501FC">
      <w:pPr>
        <w:autoSpaceDE w:val="0"/>
        <w:autoSpaceDN w:val="0"/>
        <w:adjustRightInd w:val="0"/>
        <w:spacing w:after="120"/>
        <w:jc w:val="both"/>
        <w:rPr>
          <w:rFonts w:ascii="Calibri" w:hAnsi="Calibri"/>
          <w:sz w:val="24"/>
          <w:szCs w:val="24"/>
        </w:rPr>
      </w:pPr>
      <w:r w:rsidRPr="008E0F20">
        <w:rPr>
          <w:rFonts w:ascii="Calibri" w:hAnsi="Calibri"/>
          <w:b/>
          <w:sz w:val="24"/>
          <w:szCs w:val="24"/>
        </w:rPr>
        <w:t>5.2.</w:t>
      </w:r>
      <w:r w:rsidRPr="0046297E">
        <w:rPr>
          <w:rFonts w:ascii="Calibri" w:hAnsi="Calibri"/>
          <w:sz w:val="24"/>
          <w:szCs w:val="24"/>
        </w:rPr>
        <w:t xml:space="preserve"> A existência da ata de registro de preços não obriga a Administração a firmar contratações que dela poderão advir, ficando-lhe facultada a realização de outras licitações para aquisição do objeto licitado, sendo assegurado ao beneficiário do registro preferência em igualdade de condições.</w:t>
      </w:r>
    </w:p>
    <w:p w14:paraId="35CD3932" w14:textId="77777777" w:rsidR="00B501FC" w:rsidRPr="0046297E" w:rsidRDefault="00B501FC" w:rsidP="00B501FC">
      <w:pPr>
        <w:autoSpaceDE w:val="0"/>
        <w:autoSpaceDN w:val="0"/>
        <w:adjustRightInd w:val="0"/>
        <w:spacing w:after="120"/>
        <w:jc w:val="both"/>
        <w:rPr>
          <w:rFonts w:ascii="Calibri" w:hAnsi="Calibri"/>
          <w:sz w:val="24"/>
          <w:szCs w:val="24"/>
        </w:rPr>
      </w:pPr>
      <w:r w:rsidRPr="008E0F20">
        <w:rPr>
          <w:rFonts w:ascii="Calibri" w:hAnsi="Calibri"/>
          <w:b/>
          <w:sz w:val="24"/>
          <w:szCs w:val="24"/>
        </w:rPr>
        <w:t>5.3.</w:t>
      </w:r>
      <w:r w:rsidRPr="0046297E">
        <w:rPr>
          <w:rFonts w:ascii="Calibri" w:hAnsi="Calibri"/>
          <w:sz w:val="24"/>
          <w:szCs w:val="24"/>
        </w:rPr>
        <w:t xml:space="preserve"> O compromisso de entrega só estará caracterizado mediante o recebimento da Autorização de Fornecimento - AF.</w:t>
      </w:r>
    </w:p>
    <w:p w14:paraId="1D17F301" w14:textId="77777777" w:rsidR="00B501FC" w:rsidRPr="0046297E" w:rsidRDefault="00B501FC" w:rsidP="00B501FC">
      <w:pPr>
        <w:autoSpaceDE w:val="0"/>
        <w:autoSpaceDN w:val="0"/>
        <w:adjustRightInd w:val="0"/>
        <w:spacing w:after="120"/>
        <w:jc w:val="both"/>
        <w:rPr>
          <w:rFonts w:ascii="Calibri" w:hAnsi="Calibri"/>
          <w:sz w:val="24"/>
          <w:szCs w:val="24"/>
        </w:rPr>
      </w:pPr>
      <w:r w:rsidRPr="00993290">
        <w:rPr>
          <w:rFonts w:ascii="Calibri" w:hAnsi="Calibri"/>
          <w:b/>
          <w:sz w:val="24"/>
          <w:szCs w:val="24"/>
        </w:rPr>
        <w:t>5.4.</w:t>
      </w:r>
      <w:r w:rsidRPr="0046297E">
        <w:rPr>
          <w:rFonts w:ascii="Calibri" w:hAnsi="Calibri"/>
          <w:sz w:val="24"/>
          <w:szCs w:val="24"/>
        </w:rPr>
        <w:t xml:space="preserve"> O fornecedor fica obrigado a atender todos os pedidos efetuados durante a vigência da ata de registro de preços, a critério da Administração.</w:t>
      </w:r>
    </w:p>
    <w:p w14:paraId="3AD23DE9" w14:textId="77777777" w:rsidR="00B501FC" w:rsidRPr="0046297E" w:rsidRDefault="00B501FC" w:rsidP="00B501FC">
      <w:pPr>
        <w:autoSpaceDE w:val="0"/>
        <w:autoSpaceDN w:val="0"/>
        <w:adjustRightInd w:val="0"/>
        <w:jc w:val="both"/>
        <w:rPr>
          <w:rFonts w:ascii="Calibri" w:hAnsi="Calibri"/>
          <w:sz w:val="24"/>
          <w:szCs w:val="24"/>
        </w:rPr>
      </w:pPr>
      <w:r w:rsidRPr="00993290">
        <w:rPr>
          <w:rFonts w:ascii="Calibri" w:hAnsi="Calibri"/>
          <w:b/>
          <w:sz w:val="24"/>
          <w:szCs w:val="24"/>
        </w:rPr>
        <w:t>5.5.</w:t>
      </w:r>
      <w:r w:rsidRPr="0046297E">
        <w:rPr>
          <w:rFonts w:ascii="Calibri" w:hAnsi="Calibri"/>
          <w:sz w:val="24"/>
          <w:szCs w:val="24"/>
        </w:rPr>
        <w:t xml:space="preserve"> Quando, por motivo superveniente, o preço inicialmente registrado tornar-se superior ao praticado no mercado, a Administração tomará as seguintes providências:</w:t>
      </w:r>
    </w:p>
    <w:p w14:paraId="2E9DF79A" w14:textId="77777777" w:rsidR="00B501FC" w:rsidRPr="0046297E" w:rsidRDefault="00B501FC" w:rsidP="00B501FC">
      <w:pPr>
        <w:autoSpaceDE w:val="0"/>
        <w:autoSpaceDN w:val="0"/>
        <w:adjustRightInd w:val="0"/>
        <w:spacing w:after="120"/>
        <w:jc w:val="both"/>
        <w:rPr>
          <w:rFonts w:ascii="Calibri" w:hAnsi="Calibri"/>
          <w:sz w:val="24"/>
          <w:szCs w:val="24"/>
        </w:rPr>
      </w:pPr>
      <w:r w:rsidRPr="00993290">
        <w:rPr>
          <w:rFonts w:ascii="Calibri" w:hAnsi="Calibri"/>
          <w:b/>
          <w:sz w:val="24"/>
          <w:szCs w:val="24"/>
        </w:rPr>
        <w:t>a)</w:t>
      </w:r>
      <w:r w:rsidRPr="0046297E">
        <w:rPr>
          <w:rFonts w:ascii="Calibri" w:hAnsi="Calibri"/>
          <w:sz w:val="24"/>
          <w:szCs w:val="24"/>
        </w:rPr>
        <w:t xml:space="preserve"> convocará o fornecedor visando à negociação para redução dos preços e sua adequação aos praticados no mercado;</w:t>
      </w:r>
    </w:p>
    <w:p w14:paraId="7D308E42" w14:textId="77777777" w:rsidR="00B501FC" w:rsidRPr="0046297E" w:rsidRDefault="00B501FC" w:rsidP="00B501FC">
      <w:pPr>
        <w:autoSpaceDE w:val="0"/>
        <w:autoSpaceDN w:val="0"/>
        <w:adjustRightInd w:val="0"/>
        <w:spacing w:after="120"/>
        <w:jc w:val="both"/>
        <w:rPr>
          <w:rFonts w:ascii="Calibri" w:hAnsi="Calibri"/>
          <w:sz w:val="24"/>
          <w:szCs w:val="24"/>
        </w:rPr>
      </w:pPr>
      <w:r w:rsidRPr="00993290">
        <w:rPr>
          <w:rFonts w:ascii="Calibri" w:hAnsi="Calibri"/>
          <w:b/>
          <w:sz w:val="24"/>
          <w:szCs w:val="24"/>
        </w:rPr>
        <w:t>b)</w:t>
      </w:r>
      <w:r w:rsidRPr="0046297E">
        <w:rPr>
          <w:rFonts w:ascii="Calibri" w:hAnsi="Calibri"/>
          <w:sz w:val="24"/>
          <w:szCs w:val="24"/>
        </w:rPr>
        <w:t xml:space="preserve"> frustrada a negociação, o fornecedor será liberado do compromisso assumido; e</w:t>
      </w:r>
    </w:p>
    <w:p w14:paraId="4ACE6679" w14:textId="77777777" w:rsidR="00B501FC" w:rsidRPr="0046297E" w:rsidRDefault="00B501FC" w:rsidP="00B501FC">
      <w:pPr>
        <w:spacing w:after="120"/>
        <w:jc w:val="both"/>
        <w:rPr>
          <w:rFonts w:ascii="Calibri" w:hAnsi="Calibri"/>
          <w:sz w:val="24"/>
          <w:szCs w:val="24"/>
        </w:rPr>
      </w:pPr>
      <w:r w:rsidRPr="00993290">
        <w:rPr>
          <w:rFonts w:ascii="Calibri" w:hAnsi="Calibri"/>
          <w:b/>
          <w:sz w:val="24"/>
          <w:szCs w:val="24"/>
        </w:rPr>
        <w:t>c)</w:t>
      </w:r>
      <w:r w:rsidRPr="0046297E">
        <w:rPr>
          <w:rFonts w:ascii="Calibri" w:hAnsi="Calibri"/>
          <w:sz w:val="24"/>
          <w:szCs w:val="24"/>
        </w:rPr>
        <w:t xml:space="preserve"> convocará os demais fornecedores participantes do certame licitatório que originou o presente registro de preços, em sua ordem de classificação por menor preço, visando igual oportunidade de negociação.</w:t>
      </w:r>
    </w:p>
    <w:p w14:paraId="6B3E0A65" w14:textId="77777777" w:rsidR="00B501FC" w:rsidRPr="0046297E" w:rsidRDefault="00B501FC" w:rsidP="00B501FC">
      <w:pPr>
        <w:autoSpaceDE w:val="0"/>
        <w:autoSpaceDN w:val="0"/>
        <w:adjustRightInd w:val="0"/>
        <w:spacing w:after="120"/>
        <w:jc w:val="both"/>
        <w:rPr>
          <w:rFonts w:ascii="Calibri" w:hAnsi="Calibri"/>
          <w:sz w:val="24"/>
          <w:szCs w:val="24"/>
        </w:rPr>
      </w:pPr>
      <w:r w:rsidRPr="001B4B99">
        <w:rPr>
          <w:rFonts w:ascii="Calibri" w:hAnsi="Calibri"/>
          <w:b/>
          <w:sz w:val="24"/>
          <w:szCs w:val="24"/>
        </w:rPr>
        <w:t>5.6.</w:t>
      </w:r>
      <w:r w:rsidRPr="0046297E">
        <w:rPr>
          <w:rFonts w:ascii="Calibri" w:hAnsi="Calibri"/>
          <w:sz w:val="24"/>
          <w:szCs w:val="24"/>
        </w:rPr>
        <w:t xml:space="preserve"> Quando o preço de mercado </w:t>
      </w:r>
      <w:r>
        <w:rPr>
          <w:rFonts w:ascii="Calibri" w:hAnsi="Calibri"/>
          <w:sz w:val="24"/>
          <w:szCs w:val="24"/>
        </w:rPr>
        <w:t xml:space="preserve">se </w:t>
      </w:r>
      <w:r w:rsidRPr="0046297E">
        <w:rPr>
          <w:rFonts w:ascii="Calibri" w:hAnsi="Calibri"/>
          <w:sz w:val="24"/>
          <w:szCs w:val="24"/>
        </w:rPr>
        <w:t>tornar superior aos preços registrados e o fornecedor, mediante requerimento devidamente comprovado, não puder cumprir o compromisso, o órgão gerenciador poderá:</w:t>
      </w:r>
    </w:p>
    <w:p w14:paraId="4621A7BF" w14:textId="77777777" w:rsidR="00B501FC" w:rsidRPr="0046297E" w:rsidRDefault="00B501FC" w:rsidP="00B501FC">
      <w:pPr>
        <w:autoSpaceDE w:val="0"/>
        <w:autoSpaceDN w:val="0"/>
        <w:adjustRightInd w:val="0"/>
        <w:spacing w:after="120"/>
        <w:jc w:val="both"/>
        <w:rPr>
          <w:rFonts w:ascii="Calibri" w:hAnsi="Calibri"/>
          <w:sz w:val="24"/>
          <w:szCs w:val="24"/>
        </w:rPr>
      </w:pPr>
      <w:r w:rsidRPr="001B4B99">
        <w:rPr>
          <w:rFonts w:ascii="Calibri" w:hAnsi="Calibri"/>
          <w:b/>
          <w:sz w:val="24"/>
          <w:szCs w:val="24"/>
        </w:rPr>
        <w:t>a)</w:t>
      </w:r>
      <w:r w:rsidRPr="0046297E">
        <w:rPr>
          <w:rFonts w:ascii="Calibri" w:hAnsi="Calibri"/>
          <w:sz w:val="24"/>
          <w:szCs w:val="24"/>
        </w:rPr>
        <w:t xml:space="preserve"> liberar o fornecedor do compromisso assumido, sem aplicação da penalidade, confirmando a veracidade dos motivos e comprovantes apresentados, e se a comunicação ocorrer antes do pedido de fornecimento; e</w:t>
      </w:r>
    </w:p>
    <w:p w14:paraId="142D2953" w14:textId="77777777" w:rsidR="00B501FC" w:rsidRPr="0046297E" w:rsidRDefault="00B501FC" w:rsidP="00B501FC">
      <w:pPr>
        <w:autoSpaceDE w:val="0"/>
        <w:autoSpaceDN w:val="0"/>
        <w:adjustRightInd w:val="0"/>
        <w:spacing w:after="120"/>
        <w:jc w:val="both"/>
        <w:rPr>
          <w:rFonts w:ascii="Calibri" w:hAnsi="Calibri"/>
          <w:sz w:val="24"/>
          <w:szCs w:val="24"/>
        </w:rPr>
      </w:pPr>
      <w:r w:rsidRPr="001B4B99">
        <w:rPr>
          <w:rFonts w:ascii="Calibri" w:hAnsi="Calibri"/>
          <w:b/>
          <w:sz w:val="24"/>
          <w:szCs w:val="24"/>
        </w:rPr>
        <w:t>b)</w:t>
      </w:r>
      <w:r w:rsidRPr="0046297E">
        <w:rPr>
          <w:rFonts w:ascii="Calibri" w:hAnsi="Calibri"/>
          <w:sz w:val="24"/>
          <w:szCs w:val="24"/>
        </w:rPr>
        <w:t xml:space="preserve"> convocar os demais fornecedores visando igual oportunidade de negociação.</w:t>
      </w:r>
    </w:p>
    <w:p w14:paraId="23970DF3" w14:textId="77777777" w:rsidR="00B501FC" w:rsidRPr="00BB0079" w:rsidRDefault="00B501FC" w:rsidP="00B501FC">
      <w:pPr>
        <w:autoSpaceDE w:val="0"/>
        <w:autoSpaceDN w:val="0"/>
        <w:adjustRightInd w:val="0"/>
        <w:spacing w:after="120"/>
        <w:jc w:val="both"/>
        <w:rPr>
          <w:rFonts w:ascii="Calibri" w:hAnsi="Calibri"/>
          <w:sz w:val="24"/>
          <w:szCs w:val="24"/>
        </w:rPr>
      </w:pPr>
      <w:r w:rsidRPr="00BB0079">
        <w:rPr>
          <w:rFonts w:ascii="Calibri" w:hAnsi="Calibri"/>
          <w:b/>
          <w:sz w:val="24"/>
          <w:szCs w:val="24"/>
        </w:rPr>
        <w:t>5.7.</w:t>
      </w:r>
      <w:r w:rsidRPr="00BB0079">
        <w:rPr>
          <w:rFonts w:ascii="Calibri" w:hAnsi="Calibri"/>
          <w:sz w:val="24"/>
          <w:szCs w:val="24"/>
        </w:rPr>
        <w:t xml:space="preserve"> O preço registrado poderá ser cancelado nos seguintes casos:</w:t>
      </w:r>
    </w:p>
    <w:p w14:paraId="74FEF0FA" w14:textId="77777777" w:rsidR="00B501FC" w:rsidRPr="00BB0079" w:rsidRDefault="00B501FC" w:rsidP="00B501FC">
      <w:pPr>
        <w:autoSpaceDE w:val="0"/>
        <w:autoSpaceDN w:val="0"/>
        <w:adjustRightInd w:val="0"/>
        <w:jc w:val="both"/>
        <w:rPr>
          <w:rFonts w:ascii="Calibri" w:hAnsi="Calibri"/>
          <w:sz w:val="24"/>
          <w:szCs w:val="24"/>
        </w:rPr>
      </w:pPr>
      <w:r>
        <w:rPr>
          <w:rFonts w:ascii="Calibri" w:hAnsi="Calibri"/>
          <w:b/>
          <w:sz w:val="24"/>
          <w:szCs w:val="24"/>
        </w:rPr>
        <w:t>5.7.1.</w:t>
      </w:r>
      <w:r w:rsidRPr="00BB0079">
        <w:rPr>
          <w:rFonts w:ascii="Calibri" w:hAnsi="Calibri"/>
          <w:b/>
          <w:sz w:val="24"/>
          <w:szCs w:val="24"/>
        </w:rPr>
        <w:t xml:space="preserve"> </w:t>
      </w:r>
      <w:r w:rsidRPr="00BB0079">
        <w:rPr>
          <w:rFonts w:ascii="Calibri" w:hAnsi="Calibri"/>
          <w:sz w:val="24"/>
          <w:szCs w:val="24"/>
        </w:rPr>
        <w:t>Pela Administração, quando:</w:t>
      </w:r>
    </w:p>
    <w:p w14:paraId="736F8E85" w14:textId="77777777" w:rsidR="00B501FC" w:rsidRPr="00BB0079"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t>a)</w:t>
      </w:r>
      <w:r w:rsidRPr="00BB0079">
        <w:rPr>
          <w:rFonts w:ascii="Calibri" w:hAnsi="Calibri"/>
          <w:sz w:val="24"/>
          <w:szCs w:val="24"/>
        </w:rPr>
        <w:t xml:space="preserve"> o fornecedor não cumprir as exigências do instrumento convocatório que deu origem ao registro de preços;</w:t>
      </w:r>
    </w:p>
    <w:p w14:paraId="19BB6D25" w14:textId="77777777" w:rsidR="00B501FC" w:rsidRPr="00BB0079"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t>b)</w:t>
      </w:r>
      <w:r w:rsidRPr="00BB0079">
        <w:rPr>
          <w:rFonts w:ascii="Calibri" w:hAnsi="Calibri"/>
          <w:sz w:val="24"/>
          <w:szCs w:val="24"/>
        </w:rPr>
        <w:t xml:space="preserve"> o fornecedor der causa a rescisão administrativa de contrato decorrente do registro de preços;</w:t>
      </w:r>
    </w:p>
    <w:p w14:paraId="4656DC6A" w14:textId="77777777" w:rsidR="00B501FC" w:rsidRPr="00BB0079"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t>c)</w:t>
      </w:r>
      <w:r w:rsidRPr="00BB0079">
        <w:rPr>
          <w:rFonts w:ascii="Calibri" w:hAnsi="Calibri"/>
          <w:sz w:val="24"/>
          <w:szCs w:val="24"/>
        </w:rPr>
        <w:t xml:space="preserve"> em qualquer das hipóteses de inexecução total ou parcial do contrato decorrente do registro de preços;</w:t>
      </w:r>
    </w:p>
    <w:p w14:paraId="0D529C49" w14:textId="77777777" w:rsidR="00B501FC" w:rsidRPr="0046297E"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t>d)</w:t>
      </w:r>
      <w:r w:rsidRPr="0046297E">
        <w:rPr>
          <w:rFonts w:ascii="Calibri" w:hAnsi="Calibri"/>
          <w:sz w:val="24"/>
          <w:szCs w:val="24"/>
        </w:rPr>
        <w:t xml:space="preserve"> os preços registrados se apresentarem superiores aos praticados no mercado;</w:t>
      </w:r>
    </w:p>
    <w:p w14:paraId="354264D4" w14:textId="77777777" w:rsidR="00B501FC" w:rsidRPr="0046297E"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lastRenderedPageBreak/>
        <w:t>e)</w:t>
      </w:r>
      <w:r w:rsidRPr="0046297E">
        <w:rPr>
          <w:rFonts w:ascii="Calibri" w:hAnsi="Calibri"/>
          <w:sz w:val="24"/>
          <w:szCs w:val="24"/>
        </w:rPr>
        <w:t xml:space="preserve"> por razões de interesse público, devidamente fundamentadas.</w:t>
      </w:r>
    </w:p>
    <w:p w14:paraId="4F22D75B" w14:textId="77777777" w:rsidR="00B501FC" w:rsidRPr="0046297E" w:rsidRDefault="00B501FC" w:rsidP="00B501FC">
      <w:pPr>
        <w:autoSpaceDE w:val="0"/>
        <w:autoSpaceDN w:val="0"/>
        <w:adjustRightInd w:val="0"/>
        <w:spacing w:after="120"/>
        <w:jc w:val="both"/>
        <w:rPr>
          <w:rFonts w:ascii="Calibri" w:hAnsi="Calibri"/>
          <w:sz w:val="24"/>
          <w:szCs w:val="24"/>
        </w:rPr>
      </w:pPr>
      <w:r w:rsidRPr="006C63BB">
        <w:rPr>
          <w:rFonts w:ascii="Calibri" w:hAnsi="Calibri"/>
          <w:b/>
          <w:sz w:val="24"/>
          <w:szCs w:val="24"/>
        </w:rPr>
        <w:t>f)</w:t>
      </w:r>
      <w:r w:rsidRPr="0046297E">
        <w:rPr>
          <w:rFonts w:ascii="Calibri" w:hAnsi="Calibri"/>
          <w:sz w:val="24"/>
          <w:szCs w:val="24"/>
        </w:rPr>
        <w:t xml:space="preserve"> comprovada a ocorrência de qualquer das hipóteses previstas no art. 78 da Lei nº 8.666/93.</w:t>
      </w:r>
    </w:p>
    <w:p w14:paraId="06AC9CB2" w14:textId="77777777" w:rsidR="00B501FC" w:rsidRPr="0046297E" w:rsidRDefault="00B501FC" w:rsidP="00B501FC">
      <w:pPr>
        <w:autoSpaceDE w:val="0"/>
        <w:autoSpaceDN w:val="0"/>
        <w:adjustRightInd w:val="0"/>
        <w:spacing w:after="120"/>
        <w:jc w:val="both"/>
        <w:rPr>
          <w:rFonts w:ascii="Calibri" w:hAnsi="Calibri"/>
          <w:sz w:val="24"/>
          <w:szCs w:val="24"/>
        </w:rPr>
      </w:pPr>
      <w:r>
        <w:rPr>
          <w:rFonts w:ascii="Calibri" w:hAnsi="Calibri"/>
          <w:b/>
          <w:sz w:val="24"/>
          <w:szCs w:val="24"/>
        </w:rPr>
        <w:t>5.7.</w:t>
      </w:r>
      <w:r w:rsidRPr="0046297E">
        <w:rPr>
          <w:rFonts w:ascii="Calibri" w:hAnsi="Calibri"/>
          <w:b/>
          <w:sz w:val="24"/>
          <w:szCs w:val="24"/>
        </w:rPr>
        <w:t>2</w:t>
      </w:r>
      <w:r>
        <w:rPr>
          <w:rFonts w:ascii="Calibri" w:hAnsi="Calibri"/>
          <w:b/>
          <w:sz w:val="24"/>
          <w:szCs w:val="24"/>
        </w:rPr>
        <w:t>.</w:t>
      </w:r>
      <w:r w:rsidRPr="0046297E">
        <w:rPr>
          <w:rFonts w:ascii="Calibri" w:hAnsi="Calibri"/>
          <w:sz w:val="24"/>
          <w:szCs w:val="24"/>
        </w:rPr>
        <w:t xml:space="preserve"> Pelo fornecedor quando, mediante solicitação por escrito, comprovar estar impossibilitado de cumprir as exigências do instrumento convocatório que deu origem a Ata de Registro de Preços.</w:t>
      </w:r>
    </w:p>
    <w:p w14:paraId="27041BF4" w14:textId="77777777" w:rsidR="00B501FC" w:rsidRPr="0046297E" w:rsidRDefault="00B501FC" w:rsidP="00B501FC">
      <w:pPr>
        <w:autoSpaceDE w:val="0"/>
        <w:autoSpaceDN w:val="0"/>
        <w:adjustRightInd w:val="0"/>
        <w:spacing w:after="120"/>
        <w:jc w:val="both"/>
        <w:rPr>
          <w:rFonts w:ascii="Calibri" w:hAnsi="Calibri"/>
          <w:sz w:val="24"/>
          <w:szCs w:val="24"/>
        </w:rPr>
      </w:pPr>
      <w:r w:rsidRPr="00163B82">
        <w:rPr>
          <w:rFonts w:ascii="Calibri" w:hAnsi="Calibri"/>
          <w:b/>
          <w:sz w:val="24"/>
          <w:szCs w:val="24"/>
        </w:rPr>
        <w:t>5.8.</w:t>
      </w:r>
      <w:r w:rsidRPr="0046297E">
        <w:rPr>
          <w:rFonts w:ascii="Calibri" w:hAnsi="Calibri"/>
          <w:sz w:val="24"/>
          <w:szCs w:val="24"/>
        </w:rPr>
        <w:t xml:space="preserve"> A comunicação do cancelamento do preço registrado </w:t>
      </w:r>
      <w:r>
        <w:rPr>
          <w:rFonts w:ascii="Calibri" w:hAnsi="Calibri"/>
          <w:sz w:val="24"/>
          <w:szCs w:val="24"/>
        </w:rPr>
        <w:t xml:space="preserve">será realizada através de e-mail com confirmação de recebimento </w:t>
      </w:r>
      <w:r w:rsidRPr="0046297E">
        <w:rPr>
          <w:rFonts w:ascii="Calibri" w:hAnsi="Calibri"/>
          <w:sz w:val="24"/>
          <w:szCs w:val="24"/>
        </w:rPr>
        <w:t>ou por correspondência com aviso de recebimento, juntando-se comprovante nos autos que deram origem ao registro de preços.</w:t>
      </w:r>
    </w:p>
    <w:p w14:paraId="63B11776" w14:textId="77777777" w:rsidR="00B501FC" w:rsidRPr="0046297E" w:rsidRDefault="00B501FC" w:rsidP="00B501FC">
      <w:pPr>
        <w:autoSpaceDE w:val="0"/>
        <w:autoSpaceDN w:val="0"/>
        <w:adjustRightInd w:val="0"/>
        <w:spacing w:after="120"/>
        <w:jc w:val="both"/>
        <w:rPr>
          <w:rFonts w:ascii="Calibri" w:hAnsi="Calibri"/>
          <w:sz w:val="24"/>
          <w:szCs w:val="24"/>
        </w:rPr>
      </w:pPr>
      <w:r w:rsidRPr="00163B82">
        <w:rPr>
          <w:rFonts w:ascii="Calibri" w:hAnsi="Calibri"/>
          <w:b/>
          <w:sz w:val="24"/>
          <w:szCs w:val="24"/>
        </w:rPr>
        <w:t>5.9.</w:t>
      </w:r>
      <w:r w:rsidRPr="0046297E">
        <w:rPr>
          <w:rFonts w:ascii="Calibri" w:hAnsi="Calibri"/>
          <w:sz w:val="24"/>
          <w:szCs w:val="24"/>
        </w:rPr>
        <w:t xml:space="preserve"> No caso de ser ignorado, incerto ou inacessível o lugar do fornecedor, a comunicação será feita por publicação na Imprensa Oficial do Município, considerando-se cancelado ou suspenso o preço registrado a partir da publicação.</w:t>
      </w:r>
    </w:p>
    <w:p w14:paraId="1BDDF012" w14:textId="77777777" w:rsidR="00B501FC" w:rsidRPr="00624869" w:rsidRDefault="00B501FC" w:rsidP="00B501FC">
      <w:pPr>
        <w:autoSpaceDE w:val="0"/>
        <w:autoSpaceDN w:val="0"/>
        <w:adjustRightInd w:val="0"/>
        <w:spacing w:after="120"/>
        <w:jc w:val="both"/>
        <w:rPr>
          <w:rFonts w:ascii="Calibri" w:hAnsi="Calibri"/>
          <w:color w:val="000000"/>
          <w:sz w:val="24"/>
          <w:szCs w:val="24"/>
        </w:rPr>
      </w:pPr>
      <w:r w:rsidRPr="00624869">
        <w:rPr>
          <w:rFonts w:ascii="Calibri" w:hAnsi="Calibri"/>
          <w:b/>
          <w:color w:val="000000"/>
          <w:sz w:val="24"/>
          <w:szCs w:val="24"/>
        </w:rPr>
        <w:t>5.10.</w:t>
      </w:r>
      <w:r w:rsidRPr="00624869">
        <w:rPr>
          <w:rFonts w:ascii="Calibri" w:hAnsi="Calibri"/>
          <w:color w:val="000000"/>
          <w:sz w:val="24"/>
          <w:szCs w:val="24"/>
        </w:rPr>
        <w:t xml:space="preserve"> A solicitação do fornecedor para cancelamento do preço registrado deverá ser formulada através de requerimento, facultada à Administração a aplicação das penalidades previstas no instrumento convocatório, caso não aceitas as razões do pedido.</w:t>
      </w:r>
    </w:p>
    <w:p w14:paraId="2C4FB317" w14:textId="77777777" w:rsidR="00B501FC" w:rsidRDefault="00B501FC" w:rsidP="00B501FC">
      <w:pPr>
        <w:autoSpaceDE w:val="0"/>
        <w:autoSpaceDN w:val="0"/>
        <w:adjustRightInd w:val="0"/>
        <w:jc w:val="both"/>
        <w:rPr>
          <w:rFonts w:ascii="Calibri" w:hAnsi="Calibri"/>
          <w:sz w:val="24"/>
          <w:szCs w:val="24"/>
        </w:rPr>
      </w:pPr>
      <w:r w:rsidRPr="00163B82">
        <w:rPr>
          <w:rFonts w:ascii="Calibri" w:hAnsi="Calibri"/>
          <w:b/>
          <w:sz w:val="24"/>
          <w:szCs w:val="24"/>
        </w:rPr>
        <w:t>5.11.</w:t>
      </w:r>
      <w:r w:rsidRPr="0046297E">
        <w:rPr>
          <w:rFonts w:ascii="Calibri" w:hAnsi="Calibri"/>
          <w:sz w:val="24"/>
          <w:szCs w:val="24"/>
        </w:rPr>
        <w:t xml:space="preserve"> O detentor ficará obrigado a atender todas as AF – Autorizações de fornecimento emitidas durante a vigência da ata de registro de preços, mesmo se a entrega dela decorrente for prevista para data posterior ao vencimento da ata.</w:t>
      </w:r>
    </w:p>
    <w:p w14:paraId="089636F3" w14:textId="77777777" w:rsidR="00B501FC" w:rsidRPr="0046297E" w:rsidRDefault="00B501FC" w:rsidP="00B501FC">
      <w:pPr>
        <w:autoSpaceDE w:val="0"/>
        <w:autoSpaceDN w:val="0"/>
        <w:adjustRightInd w:val="0"/>
        <w:spacing w:before="120"/>
        <w:jc w:val="both"/>
        <w:rPr>
          <w:rFonts w:ascii="Calibri" w:hAnsi="Calibri"/>
          <w:sz w:val="24"/>
          <w:szCs w:val="24"/>
        </w:rPr>
      </w:pPr>
    </w:p>
    <w:p w14:paraId="05C6C798" w14:textId="77777777" w:rsidR="00B501FC" w:rsidRPr="005479D9" w:rsidRDefault="00B501FC" w:rsidP="00B501FC">
      <w:pPr>
        <w:autoSpaceDE w:val="0"/>
        <w:autoSpaceDN w:val="0"/>
        <w:adjustRightInd w:val="0"/>
        <w:spacing w:line="276" w:lineRule="auto"/>
        <w:jc w:val="both"/>
        <w:rPr>
          <w:rFonts w:ascii="Calibri" w:hAnsi="Calibri"/>
          <w:b/>
          <w:sz w:val="24"/>
          <w:szCs w:val="24"/>
        </w:rPr>
      </w:pPr>
      <w:r>
        <w:rPr>
          <w:rFonts w:ascii="Calibri" w:hAnsi="Calibri"/>
          <w:b/>
          <w:sz w:val="24"/>
          <w:szCs w:val="24"/>
        </w:rPr>
        <w:t>6</w:t>
      </w:r>
      <w:r w:rsidRPr="005479D9">
        <w:rPr>
          <w:rFonts w:ascii="Calibri" w:hAnsi="Calibri"/>
          <w:b/>
          <w:sz w:val="24"/>
          <w:szCs w:val="24"/>
        </w:rPr>
        <w:t xml:space="preserve"> </w:t>
      </w:r>
      <w:r>
        <w:rPr>
          <w:rFonts w:ascii="Calibri" w:hAnsi="Calibri"/>
          <w:b/>
          <w:sz w:val="24"/>
          <w:szCs w:val="24"/>
        </w:rPr>
        <w:t>–</w:t>
      </w:r>
      <w:r w:rsidRPr="005479D9">
        <w:rPr>
          <w:rFonts w:ascii="Calibri" w:hAnsi="Calibri"/>
          <w:b/>
          <w:sz w:val="24"/>
          <w:szCs w:val="24"/>
        </w:rPr>
        <w:t xml:space="preserve"> </w:t>
      </w:r>
      <w:r>
        <w:rPr>
          <w:rFonts w:ascii="Calibri" w:hAnsi="Calibri"/>
          <w:b/>
          <w:sz w:val="24"/>
          <w:szCs w:val="24"/>
        </w:rPr>
        <w:t xml:space="preserve">CLÁUSULA SEXTA - </w:t>
      </w:r>
      <w:r w:rsidRPr="005479D9">
        <w:rPr>
          <w:rFonts w:ascii="Calibri" w:hAnsi="Calibri"/>
          <w:b/>
          <w:sz w:val="24"/>
          <w:szCs w:val="24"/>
        </w:rPr>
        <w:t>DAS OBRIGAÇÕES</w:t>
      </w:r>
      <w:r>
        <w:rPr>
          <w:rFonts w:ascii="Calibri" w:hAnsi="Calibri"/>
          <w:b/>
          <w:sz w:val="24"/>
          <w:szCs w:val="24"/>
        </w:rPr>
        <w:t xml:space="preserve"> E DIREITOS</w:t>
      </w:r>
    </w:p>
    <w:p w14:paraId="35E3D85A" w14:textId="77777777" w:rsidR="00B501FC" w:rsidRPr="005479D9" w:rsidRDefault="00B501FC" w:rsidP="00B501FC">
      <w:pPr>
        <w:autoSpaceDE w:val="0"/>
        <w:autoSpaceDN w:val="0"/>
        <w:adjustRightInd w:val="0"/>
        <w:spacing w:line="276" w:lineRule="auto"/>
        <w:jc w:val="both"/>
        <w:rPr>
          <w:rFonts w:ascii="Calibri" w:hAnsi="Calibri"/>
          <w:b/>
          <w:sz w:val="24"/>
          <w:szCs w:val="24"/>
        </w:rPr>
      </w:pPr>
      <w:r>
        <w:rPr>
          <w:rFonts w:ascii="Calibri" w:hAnsi="Calibri"/>
          <w:b/>
          <w:sz w:val="24"/>
          <w:szCs w:val="24"/>
        </w:rPr>
        <w:t>6</w:t>
      </w:r>
      <w:r w:rsidRPr="005479D9">
        <w:rPr>
          <w:rFonts w:ascii="Calibri" w:hAnsi="Calibri"/>
          <w:b/>
          <w:sz w:val="24"/>
          <w:szCs w:val="24"/>
        </w:rPr>
        <w:t xml:space="preserve">.1. </w:t>
      </w:r>
      <w:r>
        <w:rPr>
          <w:rFonts w:ascii="Calibri" w:hAnsi="Calibri"/>
          <w:b/>
          <w:sz w:val="24"/>
          <w:szCs w:val="24"/>
        </w:rPr>
        <w:t>São direitos e obrigações d</w:t>
      </w:r>
      <w:r w:rsidRPr="005479D9">
        <w:rPr>
          <w:rFonts w:ascii="Calibri" w:hAnsi="Calibri"/>
          <w:b/>
          <w:sz w:val="24"/>
          <w:szCs w:val="24"/>
        </w:rPr>
        <w:t>o Município:</w:t>
      </w:r>
    </w:p>
    <w:p w14:paraId="00EFCF23" w14:textId="77777777" w:rsidR="00B501FC" w:rsidRPr="005479D9" w:rsidRDefault="00B501FC" w:rsidP="00B501FC">
      <w:pPr>
        <w:autoSpaceDE w:val="0"/>
        <w:autoSpaceDN w:val="0"/>
        <w:adjustRightInd w:val="0"/>
        <w:spacing w:line="276" w:lineRule="auto"/>
        <w:jc w:val="both"/>
        <w:rPr>
          <w:rFonts w:ascii="Calibri" w:hAnsi="Calibri"/>
          <w:b/>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.1.1. </w:t>
      </w:r>
      <w:r w:rsidRPr="005479D9">
        <w:rPr>
          <w:rFonts w:ascii="Calibri" w:hAnsi="Calibri"/>
          <w:sz w:val="24"/>
          <w:szCs w:val="24"/>
        </w:rPr>
        <w:t xml:space="preserve">Enviar através do e-mail indicado pela empresa vencedora Autorização de Fornecimento </w:t>
      </w:r>
      <w:r>
        <w:rPr>
          <w:rFonts w:ascii="Calibri" w:hAnsi="Calibri"/>
          <w:sz w:val="24"/>
          <w:szCs w:val="24"/>
        </w:rPr>
        <w:t>do objeto</w:t>
      </w:r>
      <w:r w:rsidRPr="005479D9">
        <w:rPr>
          <w:rFonts w:ascii="Calibri" w:hAnsi="Calibri"/>
          <w:sz w:val="24"/>
          <w:szCs w:val="24"/>
        </w:rPr>
        <w:t>;</w:t>
      </w:r>
    </w:p>
    <w:p w14:paraId="0AEA2E69" w14:textId="77777777" w:rsidR="00B501FC" w:rsidRPr="005479D9" w:rsidRDefault="00B501FC" w:rsidP="00B501FC">
      <w:pPr>
        <w:autoSpaceDE w:val="0"/>
        <w:autoSpaceDN w:val="0"/>
        <w:adjustRightInd w:val="0"/>
        <w:spacing w:line="276" w:lineRule="auto"/>
        <w:jc w:val="both"/>
        <w:rPr>
          <w:rFonts w:ascii="Calibri" w:hAnsi="Calibri"/>
          <w:sz w:val="24"/>
          <w:szCs w:val="24"/>
          <w:lang w:val="de-DE"/>
        </w:rPr>
      </w:pPr>
      <w:r w:rsidRPr="005479D9">
        <w:rPr>
          <w:rFonts w:ascii="Calibri" w:hAnsi="Calibri"/>
          <w:b/>
          <w:sz w:val="24"/>
          <w:szCs w:val="24"/>
          <w:lang w:val="de-DE"/>
        </w:rPr>
        <w:tab/>
      </w:r>
      <w:r>
        <w:rPr>
          <w:rFonts w:ascii="Calibri" w:hAnsi="Calibri"/>
          <w:b/>
          <w:sz w:val="24"/>
          <w:szCs w:val="24"/>
          <w:lang w:val="de-DE"/>
        </w:rPr>
        <w:t>6</w:t>
      </w:r>
      <w:r w:rsidRPr="005479D9">
        <w:rPr>
          <w:rFonts w:ascii="Calibri" w:hAnsi="Calibri"/>
          <w:b/>
          <w:sz w:val="24"/>
          <w:szCs w:val="24"/>
          <w:lang w:val="de-DE"/>
        </w:rPr>
        <w:t>.1.2.</w:t>
      </w:r>
      <w:r w:rsidRPr="005479D9">
        <w:rPr>
          <w:rFonts w:ascii="Calibri" w:hAnsi="Calibri"/>
          <w:sz w:val="24"/>
          <w:szCs w:val="24"/>
          <w:lang w:val="de-DE"/>
        </w:rPr>
        <w:tab/>
        <w:t xml:space="preserve">Remeter advertências à empresa vencedora, por escrito, quando o fornecimento não estiver sendo prestado de forma satisfatória; </w:t>
      </w:r>
    </w:p>
    <w:p w14:paraId="55032A91"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.1.3.</w:t>
      </w:r>
      <w:r w:rsidRPr="005479D9">
        <w:rPr>
          <w:rFonts w:ascii="Calibri" w:hAnsi="Calibri"/>
          <w:sz w:val="24"/>
          <w:szCs w:val="24"/>
        </w:rPr>
        <w:tab/>
        <w:t xml:space="preserve">Indicar servidor para fiscalizar os fornecimentos executados pela vencedora; </w:t>
      </w:r>
    </w:p>
    <w:p w14:paraId="7584D966"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.1.4.</w:t>
      </w:r>
      <w:r w:rsidRPr="005479D9">
        <w:rPr>
          <w:rFonts w:ascii="Calibri" w:hAnsi="Calibri"/>
          <w:sz w:val="24"/>
          <w:szCs w:val="24"/>
        </w:rPr>
        <w:tab/>
        <w:t>Atestar nas notas fiscais/faturas a efetiva entrega do objeto da licitação; conforme ajuste representado pela Nota de Empenho;</w:t>
      </w:r>
    </w:p>
    <w:p w14:paraId="0495029D"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.1.5.</w:t>
      </w:r>
      <w:r w:rsidRPr="005479D9">
        <w:rPr>
          <w:rFonts w:ascii="Calibri" w:hAnsi="Calibri"/>
          <w:sz w:val="24"/>
          <w:szCs w:val="24"/>
        </w:rPr>
        <w:tab/>
        <w:t>Aplicar à vencedora penalidades, quando for o caso;</w:t>
      </w:r>
    </w:p>
    <w:p w14:paraId="6391EB85"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.1.6.</w:t>
      </w:r>
      <w:r w:rsidRPr="005479D9">
        <w:rPr>
          <w:rFonts w:ascii="Calibri" w:hAnsi="Calibri"/>
          <w:sz w:val="24"/>
          <w:szCs w:val="24"/>
        </w:rPr>
        <w:tab/>
        <w:t>Prestar à vencedora toda e qualquer informação, por esta solicitada, necessária à perfeita execução do Empenho;</w:t>
      </w:r>
    </w:p>
    <w:p w14:paraId="700526C7"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.1.7.</w:t>
      </w:r>
      <w:r w:rsidRPr="005479D9">
        <w:rPr>
          <w:rFonts w:ascii="Calibri" w:hAnsi="Calibri"/>
          <w:sz w:val="24"/>
          <w:szCs w:val="24"/>
        </w:rPr>
        <w:tab/>
        <w:t>Efetuar o pagamento à vencedora no prazo mencionado, após a entrega da Nota Fiscal no setor competente;</w:t>
      </w:r>
    </w:p>
    <w:p w14:paraId="10AD9BDA" w14:textId="77777777" w:rsidR="00B501FC" w:rsidRDefault="00B501FC" w:rsidP="00B501FC">
      <w:pPr>
        <w:autoSpaceDE w:val="0"/>
        <w:autoSpaceDN w:val="0"/>
        <w:adjustRightInd w:val="0"/>
        <w:spacing w:after="120"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.1.8.</w:t>
      </w:r>
      <w:r>
        <w:rPr>
          <w:rFonts w:ascii="Calibri" w:hAnsi="Calibri"/>
          <w:sz w:val="24"/>
          <w:szCs w:val="24"/>
        </w:rPr>
        <w:tab/>
        <w:t>Notificar a vencedora penalidades, quando for o caso;</w:t>
      </w:r>
    </w:p>
    <w:p w14:paraId="6F40C1E6" w14:textId="77777777" w:rsidR="00B501FC" w:rsidRDefault="00B501FC" w:rsidP="00B501FC">
      <w:pPr>
        <w:autoSpaceDE w:val="0"/>
        <w:autoSpaceDN w:val="0"/>
        <w:adjustRightInd w:val="0"/>
        <w:spacing w:after="120" w:line="276" w:lineRule="auto"/>
        <w:jc w:val="both"/>
        <w:rPr>
          <w:rFonts w:ascii="Calibri" w:hAnsi="Calibri"/>
          <w:sz w:val="24"/>
          <w:szCs w:val="24"/>
        </w:rPr>
      </w:pPr>
      <w:r>
        <w:rPr>
          <w:rFonts w:ascii="Calibri" w:hAnsi="Calibri"/>
          <w:sz w:val="24"/>
          <w:szCs w:val="24"/>
        </w:rPr>
        <w:tab/>
      </w:r>
      <w:r w:rsidRPr="000B12A4">
        <w:rPr>
          <w:rFonts w:ascii="Calibri" w:hAnsi="Calibri"/>
          <w:b/>
          <w:sz w:val="24"/>
          <w:szCs w:val="24"/>
        </w:rPr>
        <w:t>6.1.9.</w:t>
      </w:r>
      <w:r>
        <w:rPr>
          <w:rFonts w:ascii="Calibri" w:hAnsi="Calibri"/>
          <w:sz w:val="24"/>
          <w:szCs w:val="24"/>
        </w:rPr>
        <w:t xml:space="preserve"> Notificar, por escrito, à vencedora da aplicação de qualquer sanção.</w:t>
      </w:r>
    </w:p>
    <w:p w14:paraId="225B8E3E" w14:textId="77777777" w:rsidR="00B501FC" w:rsidRDefault="00B501FC" w:rsidP="00B501FC">
      <w:pPr>
        <w:autoSpaceDE w:val="0"/>
        <w:autoSpaceDN w:val="0"/>
        <w:adjustRightInd w:val="0"/>
        <w:spacing w:after="120" w:line="276" w:lineRule="auto"/>
        <w:jc w:val="both"/>
        <w:rPr>
          <w:rFonts w:ascii="Calibri" w:hAnsi="Calibri"/>
          <w:sz w:val="24"/>
          <w:szCs w:val="24"/>
        </w:rPr>
      </w:pPr>
      <w:r>
        <w:rPr>
          <w:rFonts w:ascii="Calibri" w:hAnsi="Calibri"/>
          <w:sz w:val="24"/>
          <w:szCs w:val="24"/>
        </w:rPr>
        <w:tab/>
      </w:r>
      <w:r w:rsidRPr="008F3AC2">
        <w:rPr>
          <w:rFonts w:ascii="Calibri" w:hAnsi="Calibri"/>
          <w:b/>
          <w:sz w:val="24"/>
          <w:szCs w:val="24"/>
        </w:rPr>
        <w:t>6.1.</w:t>
      </w:r>
      <w:r>
        <w:rPr>
          <w:rFonts w:ascii="Calibri" w:hAnsi="Calibri"/>
          <w:b/>
          <w:sz w:val="24"/>
          <w:szCs w:val="24"/>
        </w:rPr>
        <w:t>10</w:t>
      </w:r>
      <w:r w:rsidRPr="008F3AC2">
        <w:rPr>
          <w:rFonts w:ascii="Calibri" w:hAnsi="Calibri"/>
          <w:b/>
          <w:sz w:val="24"/>
          <w:szCs w:val="24"/>
        </w:rPr>
        <w:t>.</w:t>
      </w:r>
      <w:r>
        <w:rPr>
          <w:rFonts w:ascii="Calibri" w:hAnsi="Calibri"/>
          <w:sz w:val="24"/>
          <w:szCs w:val="24"/>
        </w:rPr>
        <w:t xml:space="preserve">  Paralisar ou suspender a qualquer tempo o fornecimento do objeto de forma parcial ou total, mediante pagamento único e exclusivo do que foi entregue;</w:t>
      </w:r>
    </w:p>
    <w:p w14:paraId="2D6C9367" w14:textId="77777777" w:rsidR="00B501FC" w:rsidRPr="005479D9" w:rsidRDefault="00B501FC" w:rsidP="00B501FC">
      <w:pPr>
        <w:autoSpaceDE w:val="0"/>
        <w:autoSpaceDN w:val="0"/>
        <w:adjustRightInd w:val="0"/>
        <w:spacing w:after="120" w:line="276" w:lineRule="auto"/>
        <w:jc w:val="both"/>
        <w:rPr>
          <w:rFonts w:ascii="Calibri" w:hAnsi="Calibri"/>
          <w:b/>
          <w:sz w:val="24"/>
          <w:szCs w:val="24"/>
        </w:rPr>
      </w:pPr>
      <w:r>
        <w:rPr>
          <w:rFonts w:ascii="Calibri" w:hAnsi="Calibri"/>
          <w:sz w:val="24"/>
          <w:szCs w:val="24"/>
        </w:rPr>
        <w:tab/>
      </w:r>
      <w:r>
        <w:rPr>
          <w:rFonts w:ascii="Calibri" w:hAnsi="Calibri"/>
          <w:b/>
          <w:sz w:val="24"/>
          <w:szCs w:val="24"/>
        </w:rPr>
        <w:t>6</w:t>
      </w:r>
      <w:r w:rsidRPr="005479D9">
        <w:rPr>
          <w:rFonts w:ascii="Calibri" w:hAnsi="Calibri"/>
          <w:b/>
          <w:sz w:val="24"/>
          <w:szCs w:val="24"/>
        </w:rPr>
        <w:t xml:space="preserve">.2. </w:t>
      </w:r>
      <w:r>
        <w:rPr>
          <w:rFonts w:ascii="Calibri" w:hAnsi="Calibri"/>
          <w:b/>
          <w:sz w:val="24"/>
          <w:szCs w:val="24"/>
        </w:rPr>
        <w:t>A licitante vencedora obriga-se a:</w:t>
      </w:r>
    </w:p>
    <w:p w14:paraId="395F96B5"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.2.1. </w:t>
      </w:r>
      <w:r w:rsidRPr="005479D9">
        <w:rPr>
          <w:rFonts w:ascii="Calibri" w:hAnsi="Calibri"/>
          <w:sz w:val="24"/>
          <w:szCs w:val="24"/>
        </w:rPr>
        <w:t>Manifestar o recebimento da Autorização de Fornecimento;</w:t>
      </w:r>
    </w:p>
    <w:p w14:paraId="232571C0" w14:textId="77777777" w:rsidR="00B501FC"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.2.2.</w:t>
      </w:r>
      <w:r>
        <w:rPr>
          <w:rFonts w:ascii="Calibri" w:hAnsi="Calibri"/>
          <w:sz w:val="24"/>
          <w:szCs w:val="24"/>
        </w:rPr>
        <w:t xml:space="preserve"> </w:t>
      </w:r>
      <w:r w:rsidRPr="005479D9">
        <w:rPr>
          <w:rFonts w:ascii="Calibri" w:hAnsi="Calibri"/>
          <w:sz w:val="24"/>
          <w:szCs w:val="24"/>
        </w:rPr>
        <w:t xml:space="preserve">Fornecer o objeto nas especificações e qualidade exigidas, </w:t>
      </w:r>
      <w:r w:rsidRPr="005479D9">
        <w:rPr>
          <w:rFonts w:ascii="Calibri" w:hAnsi="Calibri"/>
          <w:b/>
          <w:sz w:val="24"/>
          <w:szCs w:val="24"/>
        </w:rPr>
        <w:t>no preço, prazo e forma</w:t>
      </w:r>
      <w:r w:rsidRPr="005479D9">
        <w:rPr>
          <w:rFonts w:ascii="Calibri" w:hAnsi="Calibri"/>
          <w:sz w:val="24"/>
          <w:szCs w:val="24"/>
        </w:rPr>
        <w:t xml:space="preserve"> estipulados na proposta;</w:t>
      </w:r>
    </w:p>
    <w:p w14:paraId="6E899DFA" w14:textId="77777777" w:rsidR="00B501FC" w:rsidRPr="00D653A1" w:rsidRDefault="00B501FC" w:rsidP="00B501FC">
      <w:pPr>
        <w:autoSpaceDE w:val="0"/>
        <w:autoSpaceDN w:val="0"/>
        <w:adjustRightInd w:val="0"/>
        <w:spacing w:line="276" w:lineRule="auto"/>
        <w:jc w:val="both"/>
        <w:rPr>
          <w:rFonts w:ascii="Calibri" w:hAnsi="Calibri"/>
          <w:sz w:val="24"/>
          <w:szCs w:val="24"/>
        </w:rPr>
      </w:pPr>
      <w:r>
        <w:rPr>
          <w:rFonts w:ascii="Calibri" w:hAnsi="Calibri"/>
          <w:sz w:val="24"/>
          <w:szCs w:val="24"/>
        </w:rPr>
        <w:lastRenderedPageBreak/>
        <w:tab/>
      </w:r>
      <w:r w:rsidRPr="00BD3FAA">
        <w:rPr>
          <w:rFonts w:ascii="Calibri" w:hAnsi="Calibri"/>
          <w:b/>
          <w:sz w:val="24"/>
          <w:szCs w:val="24"/>
        </w:rPr>
        <w:t>6.2.3.</w:t>
      </w:r>
      <w:r>
        <w:rPr>
          <w:rFonts w:ascii="Calibri" w:hAnsi="Calibri"/>
          <w:sz w:val="24"/>
          <w:szCs w:val="24"/>
        </w:rPr>
        <w:t xml:space="preserve"> Repor, no todo ou em parte, as mercadorias objeto do contrato em que se verificarem danos, vícios, defeitos ou incorreções resultantes da má qualidade;</w:t>
      </w:r>
    </w:p>
    <w:p w14:paraId="307E67BF"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.2.3.</w:t>
      </w:r>
      <w:r w:rsidRPr="005479D9">
        <w:rPr>
          <w:rFonts w:ascii="Calibri" w:hAnsi="Calibri"/>
          <w:sz w:val="24"/>
          <w:szCs w:val="24"/>
        </w:rPr>
        <w:tab/>
        <w:t>Manter, durante toda a execução do contrato, em compatibilidade com as obrigações assumidas, todas as condições de habilitação e qualificação exigidas na licitação;</w:t>
      </w:r>
    </w:p>
    <w:p w14:paraId="7C5EE1D3"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.2.4. </w:t>
      </w:r>
      <w:r w:rsidRPr="005479D9">
        <w:rPr>
          <w:rFonts w:ascii="Calibri" w:hAnsi="Calibri"/>
          <w:sz w:val="24"/>
          <w:szCs w:val="24"/>
        </w:rPr>
        <w:t>Providenciar a imediata correção das deficiências e/ou irregularidades apontadas pelo CONTRATANTE;</w:t>
      </w:r>
    </w:p>
    <w:p w14:paraId="5F0A5AE1"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.2.5. </w:t>
      </w:r>
      <w:r w:rsidRPr="005479D9">
        <w:rPr>
          <w:rFonts w:ascii="Calibri" w:hAnsi="Calibri"/>
          <w:sz w:val="24"/>
          <w:szCs w:val="24"/>
        </w:rPr>
        <w:t>Arcar com eventuais prejuízos causados ao CONTRATANTE e/ou a terceiros, provocados por ineficiência ou irregularidade cometida na execução do contrato;</w:t>
      </w:r>
    </w:p>
    <w:p w14:paraId="2B4D5410"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.2.6. </w:t>
      </w:r>
      <w:r w:rsidRPr="005479D9">
        <w:rPr>
          <w:rFonts w:ascii="Calibri" w:hAnsi="Calibri"/>
          <w:sz w:val="24"/>
          <w:szCs w:val="24"/>
        </w:rPr>
        <w:t>Aceitar nas mesmas condições contratuais os acréscimos e supressões até 25% do valor inicial atualizado do contrato ou da nota de empenho;</w:t>
      </w:r>
    </w:p>
    <w:p w14:paraId="509EB9FC" w14:textId="77777777" w:rsidR="00B501FC" w:rsidRPr="005479D9" w:rsidRDefault="00B501FC" w:rsidP="00B501FC">
      <w:pPr>
        <w:autoSpaceDE w:val="0"/>
        <w:autoSpaceDN w:val="0"/>
        <w:adjustRightInd w:val="0"/>
        <w:spacing w:line="276" w:lineRule="auto"/>
        <w:jc w:val="both"/>
        <w:rPr>
          <w:rFonts w:ascii="Calibri" w:hAnsi="Calibri"/>
          <w:sz w:val="24"/>
          <w:szCs w:val="24"/>
        </w:rPr>
      </w:pPr>
      <w:r w:rsidRPr="005479D9">
        <w:rPr>
          <w:rFonts w:ascii="Calibri" w:hAnsi="Calibri"/>
          <w:b/>
          <w:sz w:val="24"/>
          <w:szCs w:val="24"/>
        </w:rPr>
        <w:tab/>
      </w:r>
      <w:r>
        <w:rPr>
          <w:rFonts w:ascii="Calibri" w:hAnsi="Calibri"/>
          <w:b/>
          <w:sz w:val="24"/>
          <w:szCs w:val="24"/>
        </w:rPr>
        <w:t>6</w:t>
      </w:r>
      <w:r w:rsidRPr="005479D9">
        <w:rPr>
          <w:rFonts w:ascii="Calibri" w:hAnsi="Calibri"/>
          <w:b/>
          <w:sz w:val="24"/>
          <w:szCs w:val="24"/>
        </w:rPr>
        <w:t xml:space="preserve">.2.7. </w:t>
      </w:r>
      <w:r w:rsidRPr="005479D9">
        <w:rPr>
          <w:rFonts w:ascii="Calibri" w:hAnsi="Calibri"/>
          <w:sz w:val="24"/>
          <w:szCs w:val="24"/>
        </w:rPr>
        <w:t>Arcar com todas as despesas com transporte, taxas ou quaisquer outros acréscimos, que correrão por conta exclusiva do Contratado.</w:t>
      </w:r>
    </w:p>
    <w:p w14:paraId="7451E005" w14:textId="77777777" w:rsidR="00B501FC" w:rsidRPr="0046297E" w:rsidRDefault="00B501FC" w:rsidP="00B501FC">
      <w:pPr>
        <w:autoSpaceDE w:val="0"/>
        <w:autoSpaceDN w:val="0"/>
        <w:adjustRightInd w:val="0"/>
        <w:spacing w:before="120" w:line="276" w:lineRule="auto"/>
        <w:jc w:val="both"/>
        <w:rPr>
          <w:rFonts w:ascii="Calibri" w:hAnsi="Calibri"/>
          <w:sz w:val="24"/>
          <w:szCs w:val="24"/>
        </w:rPr>
      </w:pPr>
    </w:p>
    <w:p w14:paraId="040C1A1A"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 xml:space="preserve">CLÁUSULA </w:t>
      </w:r>
      <w:r>
        <w:rPr>
          <w:rFonts w:ascii="Calibri" w:hAnsi="Calibri"/>
          <w:b/>
          <w:bCs/>
          <w:sz w:val="24"/>
          <w:szCs w:val="24"/>
        </w:rPr>
        <w:t>SÉTIMA</w:t>
      </w:r>
      <w:r w:rsidRPr="0046297E">
        <w:rPr>
          <w:rFonts w:ascii="Calibri" w:hAnsi="Calibri"/>
          <w:b/>
          <w:bCs/>
          <w:sz w:val="24"/>
          <w:szCs w:val="24"/>
        </w:rPr>
        <w:t xml:space="preserve"> - DOS RECURSOS ORÇAMENTÁRIOS</w:t>
      </w:r>
    </w:p>
    <w:p w14:paraId="5F521BB4" w14:textId="77777777" w:rsidR="00B501FC" w:rsidRPr="0046297E" w:rsidRDefault="00B501FC" w:rsidP="00B501FC">
      <w:pPr>
        <w:autoSpaceDE w:val="0"/>
        <w:autoSpaceDN w:val="0"/>
        <w:adjustRightInd w:val="0"/>
        <w:jc w:val="both"/>
        <w:rPr>
          <w:rFonts w:ascii="Calibri" w:hAnsi="Calibri"/>
          <w:sz w:val="24"/>
          <w:szCs w:val="24"/>
        </w:rPr>
      </w:pPr>
      <w:r w:rsidRPr="00204A90">
        <w:rPr>
          <w:rFonts w:ascii="Calibri" w:hAnsi="Calibri"/>
          <w:b/>
          <w:sz w:val="24"/>
          <w:szCs w:val="24"/>
        </w:rPr>
        <w:t>7.1.</w:t>
      </w:r>
      <w:r>
        <w:rPr>
          <w:rFonts w:ascii="Calibri" w:hAnsi="Calibri"/>
          <w:sz w:val="24"/>
          <w:szCs w:val="24"/>
        </w:rPr>
        <w:t xml:space="preserve"> </w:t>
      </w:r>
      <w:r w:rsidRPr="0046297E">
        <w:rPr>
          <w:rFonts w:ascii="Calibri" w:hAnsi="Calibri"/>
          <w:sz w:val="24"/>
          <w:szCs w:val="24"/>
        </w:rPr>
        <w:t>Os recursos orçamentários, para fazer frente às despesas da presente licitação no caso de aquisição, serão alocados quando da emissão das notas de empenho.</w:t>
      </w:r>
    </w:p>
    <w:p w14:paraId="6BFDB46F" w14:textId="77777777" w:rsidR="00B501FC" w:rsidRPr="0046297E" w:rsidRDefault="00B501FC" w:rsidP="00B501FC">
      <w:pPr>
        <w:autoSpaceDE w:val="0"/>
        <w:autoSpaceDN w:val="0"/>
        <w:adjustRightInd w:val="0"/>
        <w:spacing w:before="120" w:line="276" w:lineRule="auto"/>
        <w:jc w:val="both"/>
        <w:rPr>
          <w:rFonts w:ascii="Calibri" w:hAnsi="Calibri"/>
          <w:sz w:val="24"/>
          <w:szCs w:val="24"/>
        </w:rPr>
      </w:pPr>
    </w:p>
    <w:p w14:paraId="7F0003AD"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 xml:space="preserve">CLÁUSULA </w:t>
      </w:r>
      <w:r>
        <w:rPr>
          <w:rFonts w:ascii="Calibri" w:hAnsi="Calibri"/>
          <w:b/>
          <w:bCs/>
          <w:sz w:val="24"/>
          <w:szCs w:val="24"/>
        </w:rPr>
        <w:t>OITVA</w:t>
      </w:r>
      <w:r w:rsidRPr="0046297E">
        <w:rPr>
          <w:rFonts w:ascii="Calibri" w:hAnsi="Calibri"/>
          <w:b/>
          <w:bCs/>
          <w:sz w:val="24"/>
          <w:szCs w:val="24"/>
        </w:rPr>
        <w:t xml:space="preserve"> – DO PAGAMENTO</w:t>
      </w:r>
    </w:p>
    <w:p w14:paraId="3E99FFB4" w14:textId="2A54E6CD" w:rsidR="00B501FC" w:rsidRPr="0046297E" w:rsidRDefault="00B501FC" w:rsidP="00B501FC">
      <w:pPr>
        <w:widowControl w:val="0"/>
        <w:overflowPunct w:val="0"/>
        <w:autoSpaceDE w:val="0"/>
        <w:autoSpaceDN w:val="0"/>
        <w:adjustRightInd w:val="0"/>
        <w:spacing w:after="120"/>
        <w:jc w:val="both"/>
        <w:textAlignment w:val="baseline"/>
        <w:rPr>
          <w:rFonts w:ascii="Calibri" w:hAnsi="Calibri"/>
          <w:noProof/>
          <w:sz w:val="24"/>
          <w:szCs w:val="24"/>
        </w:rPr>
      </w:pPr>
      <w:r w:rsidRPr="00204A90">
        <w:rPr>
          <w:rFonts w:ascii="Calibri" w:hAnsi="Calibri"/>
          <w:b/>
          <w:sz w:val="24"/>
          <w:szCs w:val="24"/>
        </w:rPr>
        <w:t>8.1.</w:t>
      </w:r>
      <w:r w:rsidRPr="0046297E">
        <w:rPr>
          <w:rFonts w:ascii="Calibri" w:hAnsi="Calibri"/>
          <w:sz w:val="24"/>
          <w:szCs w:val="24"/>
        </w:rPr>
        <w:t xml:space="preserve"> Os pagamentos serão efetuados em até </w:t>
      </w:r>
      <w:r>
        <w:rPr>
          <w:rFonts w:ascii="Calibri" w:hAnsi="Calibri"/>
          <w:sz w:val="24"/>
          <w:szCs w:val="24"/>
        </w:rPr>
        <w:t>vinte</w:t>
      </w:r>
      <w:r w:rsidRPr="0046297E">
        <w:rPr>
          <w:rFonts w:ascii="Calibri" w:hAnsi="Calibri"/>
          <w:sz w:val="24"/>
          <w:szCs w:val="24"/>
        </w:rPr>
        <w:t xml:space="preserve"> (</w:t>
      </w:r>
      <w:r>
        <w:rPr>
          <w:rFonts w:ascii="Calibri" w:hAnsi="Calibri"/>
          <w:sz w:val="24"/>
          <w:szCs w:val="24"/>
        </w:rPr>
        <w:t>vinte</w:t>
      </w:r>
      <w:r w:rsidRPr="0046297E">
        <w:rPr>
          <w:rFonts w:ascii="Calibri" w:hAnsi="Calibri"/>
          <w:sz w:val="24"/>
          <w:szCs w:val="24"/>
        </w:rPr>
        <w:t>) dias contados da data da liberação da Nota Fiscal pelo setor competente, exceto na eventualidade de aplicação de multas quando este prazo poderá ser maior.</w:t>
      </w:r>
    </w:p>
    <w:p w14:paraId="34F37FF9"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204A90">
        <w:rPr>
          <w:rFonts w:ascii="Calibri" w:hAnsi="Calibri"/>
          <w:b/>
          <w:sz w:val="24"/>
          <w:szCs w:val="24"/>
        </w:rPr>
        <w:t>8.2.</w:t>
      </w:r>
      <w:r w:rsidRPr="0046297E">
        <w:rPr>
          <w:rFonts w:ascii="Calibri" w:hAnsi="Calibri"/>
          <w:sz w:val="24"/>
          <w:szCs w:val="24"/>
        </w:rPr>
        <w:t xml:space="preserve"> A Nota Fiscal somente será liberada quando o cumprimento do contrato estiver em total conformidade com as especificações exigidas pelo Município.</w:t>
      </w:r>
    </w:p>
    <w:p w14:paraId="7C81364A"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noProof/>
          <w:sz w:val="24"/>
          <w:szCs w:val="24"/>
        </w:rPr>
      </w:pPr>
      <w:r w:rsidRPr="00204A90">
        <w:rPr>
          <w:rFonts w:ascii="Calibri" w:hAnsi="Calibri"/>
          <w:b/>
          <w:noProof/>
          <w:sz w:val="24"/>
          <w:szCs w:val="24"/>
        </w:rPr>
        <w:t>8.3.</w:t>
      </w:r>
      <w:r w:rsidRPr="0046297E">
        <w:rPr>
          <w:rFonts w:ascii="Calibri" w:hAnsi="Calibri"/>
          <w:noProof/>
          <w:sz w:val="24"/>
          <w:szCs w:val="24"/>
        </w:rPr>
        <w:t xml:space="preserve"> Na eventualidade de aplicação de multas, estas deverão ser liquidadas simultaneamente com parcela vinculada ao evento cujo descumprimento der origem à aplicação da penalidade.</w:t>
      </w:r>
    </w:p>
    <w:p w14:paraId="040CB5FD"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204A90">
        <w:rPr>
          <w:rFonts w:ascii="Calibri" w:hAnsi="Calibri"/>
          <w:b/>
          <w:sz w:val="24"/>
          <w:szCs w:val="24"/>
        </w:rPr>
        <w:t>8.4.</w:t>
      </w:r>
      <w:r w:rsidRPr="0046297E">
        <w:rPr>
          <w:rFonts w:ascii="Calibri" w:hAnsi="Calibri"/>
          <w:sz w:val="24"/>
          <w:szCs w:val="24"/>
        </w:rPr>
        <w:t xml:space="preserve"> As Notas Fiscais deverão ser emitidas em moeda corrente do país.</w:t>
      </w:r>
    </w:p>
    <w:p w14:paraId="76AE5D2F"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204A90">
        <w:rPr>
          <w:rFonts w:ascii="Calibri" w:hAnsi="Calibri"/>
          <w:b/>
          <w:noProof/>
          <w:sz w:val="24"/>
          <w:szCs w:val="24"/>
        </w:rPr>
        <w:t>8.5.</w:t>
      </w:r>
      <w:r w:rsidRPr="0046297E">
        <w:rPr>
          <w:rFonts w:ascii="Calibri" w:hAnsi="Calibri"/>
          <w:noProof/>
          <w:sz w:val="24"/>
          <w:szCs w:val="24"/>
        </w:rPr>
        <w:t xml:space="preserve"> O CNPJ da contratada constante da nota fiscal e fatura deverá ser o mesmo da documentação apresentada no procedimento licitatório.</w:t>
      </w:r>
    </w:p>
    <w:p w14:paraId="1A39CFB5"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204A90">
        <w:rPr>
          <w:rFonts w:ascii="Calibri" w:hAnsi="Calibri"/>
          <w:b/>
          <w:sz w:val="24"/>
          <w:szCs w:val="24"/>
        </w:rPr>
        <w:t>8.6.</w:t>
      </w:r>
      <w:r w:rsidRPr="0046297E">
        <w:rPr>
          <w:rFonts w:ascii="Calibri" w:hAnsi="Calibri"/>
          <w:sz w:val="24"/>
          <w:szCs w:val="24"/>
        </w:rPr>
        <w:t xml:space="preserve"> No ato de emissão da nota fiscal, a contratada deverá informar os dados bancários (banco, agência e nº da conta) para depósitos referentes aos pagamentos.</w:t>
      </w:r>
    </w:p>
    <w:p w14:paraId="36E22181" w14:textId="77777777" w:rsidR="00B501FC" w:rsidRPr="0046297E" w:rsidRDefault="00B501FC" w:rsidP="00B501FC">
      <w:pPr>
        <w:autoSpaceDE w:val="0"/>
        <w:autoSpaceDN w:val="0"/>
        <w:adjustRightInd w:val="0"/>
        <w:spacing w:after="120"/>
        <w:jc w:val="both"/>
        <w:rPr>
          <w:rFonts w:ascii="Calibri" w:hAnsi="Calibri"/>
          <w:sz w:val="24"/>
          <w:szCs w:val="24"/>
        </w:rPr>
      </w:pPr>
      <w:r w:rsidRPr="00204A90">
        <w:rPr>
          <w:rFonts w:ascii="Calibri" w:hAnsi="Calibri"/>
          <w:b/>
          <w:sz w:val="24"/>
          <w:szCs w:val="24"/>
        </w:rPr>
        <w:t>8.7.</w:t>
      </w:r>
      <w:r w:rsidRPr="0046297E">
        <w:rPr>
          <w:rFonts w:ascii="Calibri" w:hAnsi="Calibr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1C2C2809" w14:textId="77777777" w:rsidR="00B501FC" w:rsidRPr="0046297E" w:rsidRDefault="00B501FC" w:rsidP="00B501FC">
      <w:pPr>
        <w:autoSpaceDE w:val="0"/>
        <w:autoSpaceDN w:val="0"/>
        <w:adjustRightInd w:val="0"/>
        <w:spacing w:after="120"/>
        <w:jc w:val="both"/>
        <w:rPr>
          <w:rFonts w:ascii="Calibri" w:hAnsi="Calibri"/>
          <w:sz w:val="24"/>
          <w:szCs w:val="24"/>
        </w:rPr>
      </w:pPr>
      <w:r w:rsidRPr="00204A90">
        <w:rPr>
          <w:rFonts w:ascii="Calibri" w:hAnsi="Calibri"/>
          <w:b/>
          <w:sz w:val="24"/>
          <w:szCs w:val="24"/>
        </w:rPr>
        <w:t>8.8.</w:t>
      </w:r>
      <w:r w:rsidRPr="0046297E">
        <w:rPr>
          <w:rFonts w:ascii="Calibri" w:hAnsi="Calibri"/>
          <w:sz w:val="24"/>
          <w:szCs w:val="24"/>
        </w:rPr>
        <w:t xml:space="preserve"> Qualquer erro ou omissão havido na documentação fiscal ou na fatura será objeto de correção pela empresa e haverá, em decorrência, suspensão do prazo de pagamento até que o problema seja definitivamente regularizado.</w:t>
      </w:r>
    </w:p>
    <w:p w14:paraId="65089066" w14:textId="77777777" w:rsidR="00B501FC" w:rsidRPr="0046297E" w:rsidRDefault="00B501FC" w:rsidP="00B501FC">
      <w:pPr>
        <w:autoSpaceDE w:val="0"/>
        <w:autoSpaceDN w:val="0"/>
        <w:adjustRightInd w:val="0"/>
        <w:spacing w:after="120"/>
        <w:jc w:val="both"/>
        <w:rPr>
          <w:rFonts w:ascii="Calibri" w:hAnsi="Calibri"/>
          <w:sz w:val="24"/>
          <w:szCs w:val="24"/>
        </w:rPr>
      </w:pPr>
      <w:r w:rsidRPr="00204A90">
        <w:rPr>
          <w:rFonts w:ascii="Calibri" w:hAnsi="Calibri"/>
          <w:b/>
          <w:sz w:val="24"/>
          <w:szCs w:val="24"/>
        </w:rPr>
        <w:t>8.9.</w:t>
      </w:r>
      <w:r w:rsidRPr="0046297E">
        <w:rPr>
          <w:rFonts w:ascii="Calibri" w:hAnsi="Calibri"/>
          <w:sz w:val="24"/>
          <w:szCs w:val="24"/>
        </w:rPr>
        <w:t xml:space="preserve"> O Município reserva-se o direito de suspender o pagamento da prestação de serviço ou fornecimento de bens realizados em desacordo com as especificações constantes na ata de registro de preços.</w:t>
      </w:r>
    </w:p>
    <w:p w14:paraId="14987C90" w14:textId="77777777" w:rsidR="00B501FC" w:rsidRPr="0046297E" w:rsidRDefault="00B501FC" w:rsidP="00B501FC">
      <w:pPr>
        <w:autoSpaceDE w:val="0"/>
        <w:autoSpaceDN w:val="0"/>
        <w:adjustRightInd w:val="0"/>
        <w:jc w:val="both"/>
        <w:rPr>
          <w:rFonts w:ascii="Calibri" w:hAnsi="Calibri"/>
          <w:sz w:val="24"/>
          <w:szCs w:val="24"/>
        </w:rPr>
      </w:pPr>
      <w:r w:rsidRPr="00204A90">
        <w:rPr>
          <w:rFonts w:ascii="Calibri" w:hAnsi="Calibri"/>
          <w:b/>
          <w:sz w:val="24"/>
          <w:szCs w:val="24"/>
        </w:rPr>
        <w:t>8.10.</w:t>
      </w:r>
      <w:r w:rsidRPr="0046297E">
        <w:rPr>
          <w:rFonts w:ascii="Calibri" w:hAnsi="Calibri"/>
          <w:sz w:val="24"/>
          <w:szCs w:val="24"/>
        </w:rPr>
        <w:t xml:space="preserve"> No caso de inadimplemento do Contratante, será obedecido o que dispõe o art. 40, inc. XIV, alínea "c" da Lei Federal nº. 8.666/93, sendo utilizado o índice do IPCA, </w:t>
      </w:r>
      <w:r w:rsidRPr="0046297E">
        <w:rPr>
          <w:rFonts w:ascii="Calibri" w:hAnsi="Calibri"/>
          <w:i/>
          <w:iCs/>
          <w:sz w:val="24"/>
          <w:szCs w:val="24"/>
        </w:rPr>
        <w:t>pro rata die</w:t>
      </w:r>
      <w:r w:rsidRPr="0046297E">
        <w:rPr>
          <w:rFonts w:ascii="Calibri" w:hAnsi="Calibri"/>
          <w:sz w:val="24"/>
          <w:szCs w:val="24"/>
        </w:rPr>
        <w:t>.</w:t>
      </w:r>
    </w:p>
    <w:p w14:paraId="38EF5C2E" w14:textId="77777777" w:rsidR="00B501FC" w:rsidRPr="0046297E" w:rsidRDefault="00B501FC" w:rsidP="00B501FC">
      <w:pPr>
        <w:autoSpaceDE w:val="0"/>
        <w:autoSpaceDN w:val="0"/>
        <w:adjustRightInd w:val="0"/>
        <w:spacing w:before="120"/>
        <w:jc w:val="both"/>
        <w:rPr>
          <w:rFonts w:ascii="Calibri" w:hAnsi="Calibri"/>
          <w:sz w:val="24"/>
          <w:szCs w:val="24"/>
        </w:rPr>
      </w:pPr>
    </w:p>
    <w:p w14:paraId="51B02F92" w14:textId="77777777" w:rsidR="00B501FC" w:rsidRPr="0046297E" w:rsidRDefault="00B501FC" w:rsidP="00B501FC">
      <w:pPr>
        <w:autoSpaceDE w:val="0"/>
        <w:autoSpaceDN w:val="0"/>
        <w:adjustRightInd w:val="0"/>
        <w:spacing w:line="276" w:lineRule="auto"/>
        <w:jc w:val="both"/>
        <w:rPr>
          <w:rFonts w:ascii="Calibri" w:hAnsi="Calibri"/>
          <w:b/>
          <w:bCs/>
          <w:sz w:val="24"/>
          <w:szCs w:val="24"/>
        </w:rPr>
      </w:pPr>
      <w:r w:rsidRPr="0046297E">
        <w:rPr>
          <w:rFonts w:ascii="Calibri" w:hAnsi="Calibri"/>
          <w:b/>
          <w:bCs/>
          <w:sz w:val="24"/>
          <w:szCs w:val="24"/>
        </w:rPr>
        <w:t xml:space="preserve">CLÁUSULA </w:t>
      </w:r>
      <w:r>
        <w:rPr>
          <w:rFonts w:ascii="Calibri" w:hAnsi="Calibri"/>
          <w:b/>
          <w:bCs/>
          <w:sz w:val="24"/>
          <w:szCs w:val="24"/>
        </w:rPr>
        <w:t>NONA</w:t>
      </w:r>
      <w:r w:rsidRPr="0046297E">
        <w:rPr>
          <w:rFonts w:ascii="Calibri" w:hAnsi="Calibri"/>
          <w:b/>
          <w:bCs/>
          <w:sz w:val="24"/>
          <w:szCs w:val="24"/>
        </w:rPr>
        <w:t xml:space="preserve"> - DO REAJUSTAMENTO DOS PREÇOS</w:t>
      </w:r>
    </w:p>
    <w:p w14:paraId="6F1DCC3A"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D376A4">
        <w:rPr>
          <w:rFonts w:ascii="Calibri" w:hAnsi="Calibri"/>
          <w:b/>
          <w:sz w:val="24"/>
          <w:szCs w:val="24"/>
        </w:rPr>
        <w:t>9.1.</w:t>
      </w:r>
      <w:r w:rsidRPr="0046297E">
        <w:rPr>
          <w:rFonts w:ascii="Calibri" w:hAnsi="Calibri"/>
          <w:sz w:val="24"/>
          <w:szCs w:val="24"/>
        </w:rPr>
        <w:t xml:space="preserve"> Não haverá reajuste de preços durante a vigência do presente registro de preços.</w:t>
      </w:r>
    </w:p>
    <w:p w14:paraId="6530C541"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D376A4">
        <w:rPr>
          <w:rFonts w:ascii="Calibri" w:hAnsi="Calibri"/>
          <w:b/>
          <w:sz w:val="24"/>
          <w:szCs w:val="24"/>
        </w:rPr>
        <w:t>9.2.</w:t>
      </w:r>
      <w:r>
        <w:rPr>
          <w:rFonts w:ascii="Calibri" w:hAnsi="Calibri"/>
          <w:sz w:val="24"/>
          <w:szCs w:val="24"/>
        </w:rPr>
        <w:t xml:space="preserve"> </w:t>
      </w:r>
      <w:r w:rsidRPr="0046297E">
        <w:rPr>
          <w:rFonts w:ascii="Calibri" w:hAnsi="Calibri"/>
          <w:sz w:val="24"/>
          <w:szCs w:val="24"/>
        </w:rPr>
        <w:t>Havendo alteração de preços dos materiais cotados, os preços registrados poderão ser atualizados, de conformidade com as modificações ocorridas, conforme dispõe o art. 65, II, “d”, da Lei nº 8.666/93.</w:t>
      </w:r>
    </w:p>
    <w:p w14:paraId="1B0C35F1"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D376A4">
        <w:rPr>
          <w:rFonts w:ascii="Calibri" w:hAnsi="Calibri"/>
          <w:b/>
          <w:sz w:val="24"/>
          <w:szCs w:val="24"/>
        </w:rPr>
        <w:t>9.3.</w:t>
      </w:r>
      <w:r w:rsidRPr="0046297E">
        <w:rPr>
          <w:rFonts w:ascii="Calibri" w:hAnsi="Calibri"/>
          <w:sz w:val="24"/>
          <w:szCs w:val="24"/>
        </w:rPr>
        <w:t xml:space="preserve"> O Fornecedor do registro de preços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3E7E2489"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Pr>
          <w:rFonts w:ascii="Calibri" w:hAnsi="Calibri"/>
          <w:b/>
          <w:sz w:val="24"/>
          <w:szCs w:val="24"/>
        </w:rPr>
        <w:t>9.4.</w:t>
      </w:r>
      <w:r w:rsidRPr="0046297E">
        <w:rPr>
          <w:rFonts w:ascii="Calibri" w:hAnsi="Calibri"/>
          <w:b/>
          <w:sz w:val="24"/>
          <w:szCs w:val="24"/>
        </w:rPr>
        <w:t xml:space="preserve"> </w:t>
      </w:r>
      <w:r w:rsidRPr="0046297E">
        <w:rPr>
          <w:rFonts w:ascii="Calibri" w:hAnsi="Calibri"/>
          <w:sz w:val="24"/>
          <w:szCs w:val="24"/>
        </w:rPr>
        <w:t>Independentemente da solicitação de que trata os itens II e III, a Administração poderá, na vigência do registro, solicitar a redução de preços registrados, garantido a prévia defesa do beneficiário do registro, e de conformidade com os parâmetros de pesquisa de mercado realizada ou quando as alterações conjunturais provocarem a redução dos preços praticados no mercado nacional e/ou internacional, sendo que o novo preço fixado será válido a partir da assinatura da ata pelas partes interessadas.</w:t>
      </w:r>
    </w:p>
    <w:p w14:paraId="084C6846" w14:textId="77777777" w:rsidR="00B501FC" w:rsidRPr="0046297E" w:rsidRDefault="00B501FC" w:rsidP="00B501FC">
      <w:pPr>
        <w:widowControl w:val="0"/>
        <w:overflowPunct w:val="0"/>
        <w:autoSpaceDE w:val="0"/>
        <w:autoSpaceDN w:val="0"/>
        <w:adjustRightInd w:val="0"/>
        <w:spacing w:after="120"/>
        <w:jc w:val="both"/>
        <w:textAlignment w:val="baseline"/>
        <w:rPr>
          <w:rFonts w:ascii="Calibri" w:hAnsi="Calibri"/>
          <w:sz w:val="24"/>
          <w:szCs w:val="24"/>
        </w:rPr>
      </w:pPr>
      <w:r w:rsidRPr="00D376A4">
        <w:rPr>
          <w:rFonts w:ascii="Calibri" w:hAnsi="Calibri"/>
          <w:b/>
          <w:sz w:val="24"/>
          <w:szCs w:val="24"/>
        </w:rPr>
        <w:t>9.5.</w:t>
      </w:r>
      <w:r w:rsidRPr="0046297E">
        <w:rPr>
          <w:rFonts w:ascii="Calibri" w:hAnsi="Calibri"/>
          <w:sz w:val="24"/>
          <w:szCs w:val="24"/>
        </w:rPr>
        <w:t xml:space="preserve"> O preço atualizado não poderá ser superior ao praticado no mercado</w:t>
      </w:r>
      <w:r w:rsidRPr="0046297E">
        <w:rPr>
          <w:rFonts w:ascii="Calibri" w:hAnsi="Calibri"/>
          <w:sz w:val="24"/>
          <w:szCs w:val="24"/>
          <w:shd w:val="clear" w:color="FFFFFF" w:fill="FFFFFF"/>
        </w:rPr>
        <w:t xml:space="preserve"> </w:t>
      </w:r>
      <w:r w:rsidRPr="0046297E">
        <w:rPr>
          <w:rFonts w:ascii="Calibri" w:hAnsi="Calibri"/>
          <w:sz w:val="24"/>
          <w:szCs w:val="24"/>
        </w:rPr>
        <w:t>e deverá manter a diferença de percentual apurada entre o preço de custo e o preço originalmente constante na proposta, bem como, o preço de mercado vigente à época do pedido de revisão dos preços.</w:t>
      </w:r>
    </w:p>
    <w:p w14:paraId="76490A5C" w14:textId="77777777" w:rsidR="00B501FC" w:rsidRPr="0046297E" w:rsidRDefault="00B501FC" w:rsidP="00B501FC">
      <w:pPr>
        <w:widowControl w:val="0"/>
        <w:overflowPunct w:val="0"/>
        <w:autoSpaceDE w:val="0"/>
        <w:autoSpaceDN w:val="0"/>
        <w:adjustRightInd w:val="0"/>
        <w:jc w:val="both"/>
        <w:textAlignment w:val="baseline"/>
        <w:rPr>
          <w:rFonts w:ascii="Calibri" w:hAnsi="Calibri"/>
          <w:b/>
          <w:sz w:val="24"/>
          <w:szCs w:val="24"/>
        </w:rPr>
      </w:pPr>
      <w:r>
        <w:rPr>
          <w:rFonts w:ascii="Calibri" w:hAnsi="Calibri"/>
          <w:b/>
          <w:sz w:val="24"/>
          <w:szCs w:val="24"/>
        </w:rPr>
        <w:t>9.6.</w:t>
      </w:r>
      <w:r w:rsidRPr="0046297E">
        <w:rPr>
          <w:rFonts w:ascii="Calibri" w:hAnsi="Calibri"/>
          <w:b/>
          <w:sz w:val="24"/>
          <w:szCs w:val="24"/>
        </w:rPr>
        <w:t xml:space="preserve"> </w:t>
      </w:r>
      <w:r w:rsidRPr="0046297E">
        <w:rPr>
          <w:rFonts w:ascii="Calibri" w:hAnsi="Calibri"/>
          <w:sz w:val="24"/>
          <w:szCs w:val="24"/>
        </w:rPr>
        <w:t>O pedido de atualização dos preços praticados poderá acarretar pesquisa de preços junto aos demais fornecedores com preços registrados, podendo ocorrer substituição na ordem classificatória de fornecedor devido à obrigatoriedade legal de aquisição pelo menor preço.</w:t>
      </w:r>
    </w:p>
    <w:p w14:paraId="6B1F6FD1" w14:textId="77777777" w:rsidR="00B501FC" w:rsidRPr="0046297E" w:rsidRDefault="00B501FC" w:rsidP="00B501FC">
      <w:pPr>
        <w:autoSpaceDE w:val="0"/>
        <w:autoSpaceDN w:val="0"/>
        <w:adjustRightInd w:val="0"/>
        <w:spacing w:before="120"/>
        <w:jc w:val="both"/>
        <w:rPr>
          <w:rFonts w:ascii="Calibri" w:hAnsi="Calibri"/>
          <w:b/>
          <w:bCs/>
          <w:sz w:val="24"/>
          <w:szCs w:val="24"/>
        </w:rPr>
      </w:pPr>
    </w:p>
    <w:p w14:paraId="3011A3A1" w14:textId="5F8A8D8D"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t xml:space="preserve">CLÁUSULA </w:t>
      </w:r>
      <w:r>
        <w:rPr>
          <w:rFonts w:ascii="Calibri" w:hAnsi="Calibri"/>
          <w:b/>
          <w:bCs/>
          <w:sz w:val="24"/>
          <w:szCs w:val="24"/>
        </w:rPr>
        <w:t>DÉCIMA</w:t>
      </w:r>
      <w:r w:rsidRPr="0046297E">
        <w:rPr>
          <w:rFonts w:ascii="Calibri" w:hAnsi="Calibri"/>
          <w:b/>
          <w:bCs/>
          <w:sz w:val="24"/>
          <w:szCs w:val="24"/>
        </w:rPr>
        <w:t xml:space="preserve"> – DA SOLICITAÇÃO DO </w:t>
      </w:r>
      <w:r>
        <w:rPr>
          <w:rFonts w:ascii="Calibri" w:hAnsi="Calibri"/>
          <w:b/>
          <w:bCs/>
          <w:sz w:val="24"/>
          <w:szCs w:val="24"/>
        </w:rPr>
        <w:t>OBJETO</w:t>
      </w:r>
    </w:p>
    <w:p w14:paraId="2FBF3753" w14:textId="77777777" w:rsidR="00B501FC" w:rsidRDefault="00B501FC" w:rsidP="00B501FC">
      <w:pPr>
        <w:autoSpaceDE w:val="0"/>
        <w:autoSpaceDN w:val="0"/>
        <w:adjustRightInd w:val="0"/>
        <w:spacing w:after="120"/>
        <w:jc w:val="both"/>
        <w:rPr>
          <w:rFonts w:ascii="Calibri" w:hAnsi="Calibri"/>
          <w:sz w:val="24"/>
          <w:szCs w:val="24"/>
        </w:rPr>
      </w:pPr>
      <w:r w:rsidRPr="006C6660">
        <w:rPr>
          <w:rFonts w:ascii="Calibri" w:hAnsi="Calibri"/>
          <w:b/>
          <w:sz w:val="24"/>
          <w:szCs w:val="24"/>
        </w:rPr>
        <w:t>10.1.</w:t>
      </w:r>
      <w:r>
        <w:rPr>
          <w:rFonts w:ascii="Calibri" w:hAnsi="Calibri"/>
          <w:sz w:val="24"/>
          <w:szCs w:val="24"/>
        </w:rPr>
        <w:t xml:space="preserve"> </w:t>
      </w:r>
      <w:r w:rsidRPr="0046297E">
        <w:rPr>
          <w:rFonts w:ascii="Calibri" w:hAnsi="Calibri"/>
          <w:sz w:val="24"/>
          <w:szCs w:val="24"/>
        </w:rPr>
        <w:t xml:space="preserve">Os produtos cujos fornecimentos vierem a ser contratados deverão ser entregues em até </w:t>
      </w:r>
      <w:r w:rsidRPr="0046297E">
        <w:rPr>
          <w:rFonts w:ascii="Calibri" w:hAnsi="Calibri"/>
          <w:b/>
          <w:sz w:val="24"/>
          <w:szCs w:val="24"/>
        </w:rPr>
        <w:t>30 (trinta) dias após a data do recebimento da Autorização de Fornecimento - AF</w:t>
      </w:r>
      <w:r w:rsidRPr="0046297E">
        <w:rPr>
          <w:rFonts w:ascii="Calibri" w:hAnsi="Calibri"/>
          <w:sz w:val="24"/>
          <w:szCs w:val="24"/>
        </w:rPr>
        <w:t>, cuja emissão se dará conforme a necessidade do Município</w:t>
      </w:r>
      <w:r>
        <w:rPr>
          <w:rFonts w:ascii="Calibri" w:hAnsi="Calibri"/>
          <w:sz w:val="24"/>
          <w:szCs w:val="24"/>
        </w:rPr>
        <w:t>.</w:t>
      </w:r>
    </w:p>
    <w:p w14:paraId="55BA2AD7" w14:textId="77777777" w:rsidR="00B501FC" w:rsidRPr="006C6660" w:rsidRDefault="00B501FC" w:rsidP="00B501FC">
      <w:pPr>
        <w:autoSpaceDE w:val="0"/>
        <w:autoSpaceDN w:val="0"/>
        <w:adjustRightInd w:val="0"/>
        <w:spacing w:after="120"/>
        <w:jc w:val="both"/>
        <w:rPr>
          <w:rFonts w:ascii="Calibri" w:hAnsi="Calibri"/>
          <w:sz w:val="24"/>
          <w:szCs w:val="24"/>
        </w:rPr>
      </w:pPr>
      <w:r w:rsidRPr="006C6660">
        <w:rPr>
          <w:rFonts w:ascii="Calibri" w:hAnsi="Calibri"/>
          <w:b/>
          <w:sz w:val="24"/>
          <w:szCs w:val="24"/>
        </w:rPr>
        <w:t>10.3.</w:t>
      </w:r>
      <w:r>
        <w:rPr>
          <w:rFonts w:ascii="Calibri" w:hAnsi="Calibri"/>
          <w:sz w:val="24"/>
          <w:szCs w:val="24"/>
        </w:rPr>
        <w:t xml:space="preserve"> </w:t>
      </w:r>
      <w:r w:rsidRPr="00D332D6">
        <w:rPr>
          <w:rFonts w:ascii="Calibri" w:hAnsi="Calibri"/>
          <w:sz w:val="24"/>
          <w:szCs w:val="24"/>
        </w:rPr>
        <w:t>Os</w:t>
      </w:r>
      <w:r>
        <w:rPr>
          <w:rFonts w:ascii="Calibri" w:hAnsi="Calibri"/>
          <w:sz w:val="24"/>
          <w:szCs w:val="24"/>
        </w:rPr>
        <w:t xml:space="preserve"> itens deverão ser entregues no almoxarifado da </w:t>
      </w:r>
      <w:r w:rsidRPr="00D332D6">
        <w:rPr>
          <w:rFonts w:ascii="Calibri" w:hAnsi="Calibri"/>
          <w:sz w:val="24"/>
          <w:szCs w:val="24"/>
        </w:rPr>
        <w:t xml:space="preserve">Secretaria Municipal de </w:t>
      </w:r>
      <w:r>
        <w:rPr>
          <w:rFonts w:ascii="Calibri" w:hAnsi="Calibri"/>
          <w:sz w:val="24"/>
          <w:szCs w:val="24"/>
        </w:rPr>
        <w:t>Obras</w:t>
      </w:r>
      <w:r w:rsidRPr="00D332D6">
        <w:rPr>
          <w:rFonts w:ascii="Calibri" w:hAnsi="Calibri"/>
          <w:sz w:val="24"/>
          <w:szCs w:val="24"/>
        </w:rPr>
        <w:t xml:space="preserve"> de Porto Vera Cruz, RS, </w:t>
      </w:r>
      <w:r>
        <w:rPr>
          <w:rFonts w:ascii="Calibri" w:hAnsi="Calibri"/>
          <w:sz w:val="24"/>
          <w:szCs w:val="24"/>
        </w:rPr>
        <w:t>em perfeito estado ou em local indicado na Autorização de Fornecimento.</w:t>
      </w:r>
    </w:p>
    <w:p w14:paraId="620A6314" w14:textId="77777777" w:rsidR="00B501FC" w:rsidRDefault="00B501FC" w:rsidP="00B501FC">
      <w:pPr>
        <w:autoSpaceDE w:val="0"/>
        <w:autoSpaceDN w:val="0"/>
        <w:adjustRightInd w:val="0"/>
        <w:jc w:val="both"/>
        <w:rPr>
          <w:rFonts w:ascii="Calibri" w:hAnsi="Calibri"/>
          <w:sz w:val="24"/>
          <w:szCs w:val="24"/>
        </w:rPr>
      </w:pPr>
      <w:r w:rsidRPr="00F72530">
        <w:rPr>
          <w:rFonts w:ascii="Calibri" w:hAnsi="Calibri"/>
          <w:b/>
          <w:sz w:val="24"/>
          <w:szCs w:val="24"/>
        </w:rPr>
        <w:t>10.4.</w:t>
      </w:r>
      <w:r>
        <w:rPr>
          <w:rFonts w:ascii="Calibri" w:hAnsi="Calibri"/>
          <w:sz w:val="24"/>
          <w:szCs w:val="24"/>
        </w:rPr>
        <w:t xml:space="preserve"> </w:t>
      </w:r>
      <w:r w:rsidRPr="0046297E">
        <w:rPr>
          <w:rFonts w:ascii="Calibri" w:hAnsi="Calibri"/>
          <w:sz w:val="24"/>
          <w:szCs w:val="24"/>
        </w:rPr>
        <w:t>As despesas decorrentes de quaisquer encargos, entrega, substituição e tributos competem, exclusivamente, ao licitante vencedor.</w:t>
      </w:r>
    </w:p>
    <w:p w14:paraId="4387E276" w14:textId="4A3ACA5B" w:rsidR="00B501FC" w:rsidRDefault="00B501FC" w:rsidP="00B501FC">
      <w:pPr>
        <w:spacing w:before="120" w:after="120"/>
        <w:jc w:val="both"/>
        <w:rPr>
          <w:rFonts w:ascii="Calibri" w:hAnsi="Calibri"/>
          <w:sz w:val="24"/>
          <w:szCs w:val="24"/>
        </w:rPr>
      </w:pPr>
      <w:r>
        <w:rPr>
          <w:rFonts w:ascii="Calibri" w:hAnsi="Calibri"/>
          <w:b/>
          <w:sz w:val="24"/>
          <w:szCs w:val="24"/>
        </w:rPr>
        <w:t>10.5</w:t>
      </w:r>
      <w:r w:rsidRPr="00A46882">
        <w:rPr>
          <w:rFonts w:ascii="Calibri" w:hAnsi="Calibri"/>
          <w:b/>
          <w:sz w:val="24"/>
          <w:szCs w:val="24"/>
        </w:rPr>
        <w:t xml:space="preserve">. </w:t>
      </w:r>
      <w:r w:rsidRPr="00A46882">
        <w:rPr>
          <w:rFonts w:ascii="Calibri" w:hAnsi="Calibri"/>
          <w:sz w:val="24"/>
          <w:szCs w:val="24"/>
        </w:rPr>
        <w:t xml:space="preserve">O </w:t>
      </w:r>
      <w:r>
        <w:rPr>
          <w:rFonts w:ascii="Calibri" w:hAnsi="Calibri"/>
          <w:sz w:val="24"/>
          <w:szCs w:val="24"/>
        </w:rPr>
        <w:t>objeto</w:t>
      </w:r>
      <w:r w:rsidRPr="00A46882">
        <w:rPr>
          <w:rFonts w:ascii="Calibri" w:hAnsi="Calibri"/>
          <w:sz w:val="24"/>
          <w:szCs w:val="24"/>
        </w:rPr>
        <w:t xml:space="preserve"> a ser entregue deverá ser adequadamente acondicionado, deforma a permitir a completa preservação do mesmo e sua segurança durante o transporte.</w:t>
      </w:r>
    </w:p>
    <w:p w14:paraId="49C874F9" w14:textId="11816F89" w:rsidR="00B501FC" w:rsidRDefault="00B501FC" w:rsidP="00B501FC">
      <w:pPr>
        <w:spacing w:after="120"/>
        <w:jc w:val="both"/>
        <w:rPr>
          <w:rFonts w:ascii="Calibri" w:hAnsi="Calibri"/>
          <w:sz w:val="24"/>
          <w:szCs w:val="24"/>
        </w:rPr>
      </w:pPr>
      <w:r>
        <w:rPr>
          <w:rFonts w:ascii="Calibri" w:hAnsi="Calibri"/>
          <w:b/>
          <w:sz w:val="24"/>
          <w:szCs w:val="24"/>
        </w:rPr>
        <w:t xml:space="preserve">10.6. </w:t>
      </w:r>
      <w:r>
        <w:rPr>
          <w:rFonts w:ascii="Calibri" w:hAnsi="Calibri"/>
          <w:sz w:val="24"/>
          <w:szCs w:val="24"/>
        </w:rPr>
        <w:t>Os pneus e câmaras deverão ter o selo de aprovação do INMETRO.</w:t>
      </w:r>
    </w:p>
    <w:p w14:paraId="2A3C5544" w14:textId="2CD474CA" w:rsidR="00B501FC" w:rsidRPr="00CE2942" w:rsidRDefault="00B501FC" w:rsidP="00B501FC">
      <w:pPr>
        <w:jc w:val="both"/>
        <w:rPr>
          <w:rFonts w:ascii="Calibri" w:hAnsi="Calibri"/>
          <w:sz w:val="24"/>
          <w:szCs w:val="24"/>
        </w:rPr>
      </w:pPr>
      <w:r w:rsidRPr="00324CE1">
        <w:rPr>
          <w:rFonts w:ascii="Calibri" w:hAnsi="Calibri"/>
          <w:b/>
          <w:bCs/>
          <w:sz w:val="24"/>
          <w:szCs w:val="24"/>
        </w:rPr>
        <w:t>1</w:t>
      </w:r>
      <w:r>
        <w:rPr>
          <w:rFonts w:ascii="Calibri" w:hAnsi="Calibri"/>
          <w:b/>
          <w:bCs/>
          <w:sz w:val="24"/>
          <w:szCs w:val="24"/>
        </w:rPr>
        <w:t>0</w:t>
      </w:r>
      <w:r w:rsidRPr="00324CE1">
        <w:rPr>
          <w:rFonts w:ascii="Calibri" w:hAnsi="Calibri"/>
          <w:b/>
          <w:bCs/>
          <w:sz w:val="24"/>
          <w:szCs w:val="24"/>
        </w:rPr>
        <w:t>.</w:t>
      </w:r>
      <w:r>
        <w:rPr>
          <w:rFonts w:ascii="Calibri" w:hAnsi="Calibri"/>
          <w:b/>
          <w:bCs/>
          <w:sz w:val="24"/>
          <w:szCs w:val="24"/>
        </w:rPr>
        <w:t>7</w:t>
      </w:r>
      <w:r w:rsidRPr="00324CE1">
        <w:rPr>
          <w:rFonts w:ascii="Calibri" w:hAnsi="Calibri"/>
          <w:b/>
          <w:bCs/>
          <w:sz w:val="24"/>
          <w:szCs w:val="24"/>
        </w:rPr>
        <w:t>.</w:t>
      </w:r>
      <w:r>
        <w:rPr>
          <w:rFonts w:ascii="Calibri" w:hAnsi="Calibri"/>
          <w:sz w:val="24"/>
          <w:szCs w:val="24"/>
        </w:rPr>
        <w:t xml:space="preserve"> Somente serão recebidos os pneus novos com DOT com no máximo de doze (12) meses anteriores a data da entrega.</w:t>
      </w:r>
    </w:p>
    <w:p w14:paraId="4F07ADCC" w14:textId="778DA1BB" w:rsidR="00B501FC" w:rsidRPr="00A46882" w:rsidRDefault="00B501FC" w:rsidP="00B501FC">
      <w:pPr>
        <w:tabs>
          <w:tab w:val="left" w:pos="1134"/>
        </w:tabs>
        <w:spacing w:before="120"/>
        <w:jc w:val="both"/>
        <w:rPr>
          <w:rFonts w:ascii="Calibri" w:hAnsi="Calibri" w:cs="Arial"/>
          <w:sz w:val="24"/>
          <w:szCs w:val="24"/>
        </w:rPr>
      </w:pPr>
      <w:r>
        <w:rPr>
          <w:rFonts w:ascii="Calibri" w:hAnsi="Calibri"/>
          <w:b/>
          <w:sz w:val="24"/>
          <w:szCs w:val="24"/>
        </w:rPr>
        <w:t>10.8</w:t>
      </w:r>
      <w:r w:rsidRPr="00A46882">
        <w:rPr>
          <w:rFonts w:ascii="Calibri" w:hAnsi="Calibri"/>
          <w:b/>
          <w:sz w:val="24"/>
          <w:szCs w:val="24"/>
        </w:rPr>
        <w:t xml:space="preserve">. </w:t>
      </w:r>
      <w:r w:rsidRPr="00A46882">
        <w:rPr>
          <w:rFonts w:ascii="Calibri" w:hAnsi="Calibri" w:cs="Arial"/>
          <w:sz w:val="24"/>
          <w:szCs w:val="24"/>
        </w:rPr>
        <w:t>Verificada a desconformidade de algum dos produtos, a licitante vencedora deverá promover as correções necessárias no prazo máximo de cinco (05) dias úteis, sujeitando-se às penalidades previstas neste edital.</w:t>
      </w:r>
    </w:p>
    <w:p w14:paraId="74A33848" w14:textId="03CA2D22" w:rsidR="00B501FC" w:rsidRPr="00A46882" w:rsidRDefault="00B501FC" w:rsidP="00B501FC">
      <w:pPr>
        <w:tabs>
          <w:tab w:val="left" w:pos="1134"/>
        </w:tabs>
        <w:spacing w:before="120"/>
        <w:jc w:val="both"/>
        <w:rPr>
          <w:rFonts w:ascii="Calibri" w:hAnsi="Calibri" w:cs="Arial"/>
          <w:sz w:val="24"/>
          <w:szCs w:val="24"/>
        </w:rPr>
      </w:pPr>
      <w:r>
        <w:rPr>
          <w:rFonts w:ascii="Calibri" w:hAnsi="Calibri"/>
          <w:b/>
          <w:sz w:val="24"/>
          <w:szCs w:val="24"/>
        </w:rPr>
        <w:t>10.9</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12 meses.</w:t>
      </w:r>
    </w:p>
    <w:p w14:paraId="34B325CE" w14:textId="45A3A1CB" w:rsidR="00B501FC" w:rsidRPr="00A46882" w:rsidRDefault="00B501FC" w:rsidP="00B501FC">
      <w:pPr>
        <w:tabs>
          <w:tab w:val="left" w:pos="1134"/>
        </w:tabs>
        <w:spacing w:before="120"/>
        <w:jc w:val="both"/>
        <w:rPr>
          <w:rFonts w:ascii="Calibri" w:hAnsi="Calibri"/>
          <w:sz w:val="24"/>
          <w:szCs w:val="24"/>
        </w:rPr>
      </w:pPr>
      <w:r>
        <w:rPr>
          <w:rFonts w:ascii="Calibri" w:hAnsi="Calibri"/>
          <w:b/>
          <w:sz w:val="24"/>
          <w:szCs w:val="24"/>
        </w:rPr>
        <w:lastRenderedPageBreak/>
        <w:t>10.10</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57BE2F38" w14:textId="3966AD63" w:rsidR="00B501FC" w:rsidRPr="00A46882" w:rsidRDefault="00B501FC" w:rsidP="00B501FC">
      <w:pPr>
        <w:tabs>
          <w:tab w:val="left" w:pos="1134"/>
        </w:tabs>
        <w:spacing w:before="120"/>
        <w:jc w:val="both"/>
        <w:rPr>
          <w:rFonts w:ascii="Calibri" w:hAnsi="Calibri"/>
          <w:sz w:val="24"/>
          <w:szCs w:val="24"/>
        </w:rPr>
      </w:pPr>
      <w:r>
        <w:rPr>
          <w:rFonts w:ascii="Calibri" w:hAnsi="Calibri"/>
          <w:b/>
          <w:sz w:val="24"/>
          <w:szCs w:val="24"/>
        </w:rPr>
        <w:t>10.11</w:t>
      </w:r>
      <w:r w:rsidRPr="00A46882">
        <w:rPr>
          <w:rFonts w:ascii="Calibri" w:hAnsi="Calibri"/>
          <w:b/>
          <w:sz w:val="24"/>
          <w:szCs w:val="24"/>
        </w:rPr>
        <w:t>.</w:t>
      </w:r>
      <w:r w:rsidRPr="00A46882">
        <w:rPr>
          <w:rFonts w:ascii="Calibri" w:hAnsi="Calibri"/>
          <w:sz w:val="24"/>
          <w:szCs w:val="24"/>
        </w:rPr>
        <w:t xml:space="preserve">  A Nota Fiscal deverá obrigatoriamente ser emitida em nome do:</w:t>
      </w:r>
    </w:p>
    <w:p w14:paraId="362659F3" w14:textId="77777777" w:rsidR="00B501FC" w:rsidRPr="00A46882" w:rsidRDefault="00B501FC" w:rsidP="00B501FC">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78559A9D" w14:textId="77777777" w:rsidR="00B501FC" w:rsidRPr="00A46882" w:rsidRDefault="00B501FC" w:rsidP="00B501FC">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071962FD" w14:textId="77777777" w:rsidR="00B501FC" w:rsidRPr="00A46882" w:rsidRDefault="00B501FC" w:rsidP="00B501FC">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73F73164" w14:textId="77777777" w:rsidR="00B501FC" w:rsidRPr="00A46882" w:rsidRDefault="00B501FC" w:rsidP="00B501FC">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D2EACFB" w14:textId="77777777" w:rsidR="00B501FC" w:rsidRPr="00A46882" w:rsidRDefault="00B501FC" w:rsidP="00B501FC">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32AF0981" w14:textId="77777777" w:rsidR="00B501FC" w:rsidRPr="0046297E" w:rsidRDefault="00B501FC" w:rsidP="00B501FC">
      <w:pPr>
        <w:autoSpaceDE w:val="0"/>
        <w:autoSpaceDN w:val="0"/>
        <w:adjustRightInd w:val="0"/>
        <w:jc w:val="both"/>
        <w:rPr>
          <w:rFonts w:ascii="Calibri" w:hAnsi="Calibri"/>
          <w:sz w:val="24"/>
          <w:szCs w:val="24"/>
        </w:rPr>
      </w:pPr>
    </w:p>
    <w:p w14:paraId="000C5822" w14:textId="77777777"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t>CLÁUSULA DÉCIMA</w:t>
      </w:r>
      <w:r>
        <w:rPr>
          <w:rFonts w:ascii="Calibri" w:hAnsi="Calibri"/>
          <w:b/>
          <w:bCs/>
          <w:sz w:val="24"/>
          <w:szCs w:val="24"/>
        </w:rPr>
        <w:t xml:space="preserve"> PRIMEIRA</w:t>
      </w:r>
      <w:r w:rsidRPr="0046297E">
        <w:rPr>
          <w:rFonts w:ascii="Calibri" w:hAnsi="Calibri"/>
          <w:b/>
          <w:bCs/>
          <w:sz w:val="24"/>
          <w:szCs w:val="24"/>
        </w:rPr>
        <w:t xml:space="preserve"> – DA GARANTIA DA EXECUÇÃO DA ATA</w:t>
      </w:r>
    </w:p>
    <w:p w14:paraId="749DC1A7" w14:textId="77777777" w:rsidR="00B501FC" w:rsidRPr="0046297E" w:rsidRDefault="00B501FC" w:rsidP="00B501FC">
      <w:pPr>
        <w:autoSpaceDE w:val="0"/>
        <w:autoSpaceDN w:val="0"/>
        <w:adjustRightInd w:val="0"/>
        <w:jc w:val="both"/>
        <w:rPr>
          <w:rFonts w:ascii="Calibri" w:hAnsi="Calibri"/>
          <w:sz w:val="24"/>
          <w:szCs w:val="24"/>
        </w:rPr>
      </w:pPr>
      <w:r w:rsidRPr="00F72530">
        <w:rPr>
          <w:rFonts w:ascii="Calibri" w:hAnsi="Calibri"/>
          <w:b/>
          <w:sz w:val="24"/>
          <w:szCs w:val="24"/>
        </w:rPr>
        <w:t>11.1.</w:t>
      </w:r>
      <w:r>
        <w:rPr>
          <w:rFonts w:ascii="Calibri" w:hAnsi="Calibri"/>
          <w:sz w:val="24"/>
          <w:szCs w:val="24"/>
        </w:rPr>
        <w:t xml:space="preserve"> </w:t>
      </w:r>
      <w:r w:rsidRPr="0046297E">
        <w:rPr>
          <w:rFonts w:ascii="Calibri" w:hAnsi="Calibri"/>
          <w:sz w:val="24"/>
          <w:szCs w:val="24"/>
        </w:rPr>
        <w:t>A empresa garante que o objeto será executado na forma, prazo e qualidade contidos no processo licitatório, nas quantidades solicitadas na respectiva nota de empenho.</w:t>
      </w:r>
    </w:p>
    <w:p w14:paraId="631B1170" w14:textId="77777777" w:rsidR="00B501FC" w:rsidRPr="0046297E" w:rsidRDefault="00B501FC" w:rsidP="00B501FC">
      <w:pPr>
        <w:autoSpaceDE w:val="0"/>
        <w:autoSpaceDN w:val="0"/>
        <w:adjustRightInd w:val="0"/>
        <w:spacing w:before="120"/>
        <w:jc w:val="both"/>
        <w:rPr>
          <w:rFonts w:ascii="Calibri" w:hAnsi="Calibri"/>
          <w:sz w:val="24"/>
          <w:szCs w:val="24"/>
        </w:rPr>
      </w:pPr>
    </w:p>
    <w:p w14:paraId="2078E136" w14:textId="77777777"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t xml:space="preserve">CLÁUSULA DÉCIMA </w:t>
      </w:r>
      <w:r>
        <w:rPr>
          <w:rFonts w:ascii="Calibri" w:hAnsi="Calibri"/>
          <w:b/>
          <w:bCs/>
          <w:sz w:val="24"/>
          <w:szCs w:val="24"/>
        </w:rPr>
        <w:t>SEGUNDA</w:t>
      </w:r>
      <w:r w:rsidRPr="0046297E">
        <w:rPr>
          <w:rFonts w:ascii="Calibri" w:hAnsi="Calibri"/>
          <w:b/>
          <w:bCs/>
          <w:sz w:val="24"/>
          <w:szCs w:val="24"/>
        </w:rPr>
        <w:t xml:space="preserve"> – DA INEXECUÇÃO DA ATA</w:t>
      </w:r>
    </w:p>
    <w:p w14:paraId="5864A131" w14:textId="77777777" w:rsidR="00B501FC" w:rsidRPr="0046297E" w:rsidRDefault="00B501FC" w:rsidP="00B501FC">
      <w:pPr>
        <w:autoSpaceDE w:val="0"/>
        <w:autoSpaceDN w:val="0"/>
        <w:adjustRightInd w:val="0"/>
        <w:jc w:val="both"/>
        <w:rPr>
          <w:rFonts w:ascii="Calibri" w:hAnsi="Calibri"/>
          <w:sz w:val="24"/>
          <w:szCs w:val="24"/>
        </w:rPr>
      </w:pPr>
      <w:r w:rsidRPr="00770DC8">
        <w:rPr>
          <w:rFonts w:ascii="Calibri" w:hAnsi="Calibri"/>
          <w:b/>
          <w:sz w:val="24"/>
          <w:szCs w:val="24"/>
        </w:rPr>
        <w:t>1</w:t>
      </w:r>
      <w:r>
        <w:rPr>
          <w:rFonts w:ascii="Calibri" w:hAnsi="Calibri"/>
          <w:b/>
          <w:sz w:val="24"/>
          <w:szCs w:val="24"/>
        </w:rPr>
        <w:t>2</w:t>
      </w:r>
      <w:r w:rsidRPr="00770DC8">
        <w:rPr>
          <w:rFonts w:ascii="Calibri" w:hAnsi="Calibri"/>
          <w:b/>
          <w:sz w:val="24"/>
          <w:szCs w:val="24"/>
        </w:rPr>
        <w:t xml:space="preserve">.1. </w:t>
      </w:r>
      <w:r w:rsidRPr="0046297E">
        <w:rPr>
          <w:rFonts w:ascii="Calibri" w:hAnsi="Calibri"/>
          <w:sz w:val="24"/>
          <w:szCs w:val="24"/>
        </w:rPr>
        <w:t>A Empresa reconhece os direitos da Administração, em caso de rescisão administrativa, previstos no Art. 77 da Lei Federal nº. 8666/93.</w:t>
      </w:r>
    </w:p>
    <w:p w14:paraId="2788C711" w14:textId="77777777" w:rsidR="00B501FC" w:rsidRPr="0046297E" w:rsidRDefault="00B501FC" w:rsidP="00B501FC">
      <w:pPr>
        <w:autoSpaceDE w:val="0"/>
        <w:autoSpaceDN w:val="0"/>
        <w:adjustRightInd w:val="0"/>
        <w:spacing w:after="120"/>
        <w:jc w:val="both"/>
        <w:rPr>
          <w:rFonts w:ascii="Calibri" w:hAnsi="Calibri"/>
          <w:b/>
          <w:bCs/>
          <w:sz w:val="24"/>
          <w:szCs w:val="24"/>
        </w:rPr>
      </w:pPr>
    </w:p>
    <w:p w14:paraId="4549B117" w14:textId="77777777"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t xml:space="preserve">CLÁUSULA DÉCIMA </w:t>
      </w:r>
      <w:r>
        <w:rPr>
          <w:rFonts w:ascii="Calibri" w:hAnsi="Calibri"/>
          <w:b/>
          <w:bCs/>
          <w:sz w:val="24"/>
          <w:szCs w:val="24"/>
        </w:rPr>
        <w:t>TERCEIRA</w:t>
      </w:r>
      <w:r w:rsidRPr="0046297E">
        <w:rPr>
          <w:rFonts w:ascii="Calibri" w:hAnsi="Calibri"/>
          <w:b/>
          <w:bCs/>
          <w:sz w:val="24"/>
          <w:szCs w:val="24"/>
        </w:rPr>
        <w:t xml:space="preserve"> – DAS PENALIDADES E DAS MULTAS</w:t>
      </w:r>
    </w:p>
    <w:p w14:paraId="371B97FF" w14:textId="77777777" w:rsidR="00B501FC" w:rsidRPr="0046297E" w:rsidRDefault="00B501FC" w:rsidP="00B501FC">
      <w:pPr>
        <w:tabs>
          <w:tab w:val="left" w:pos="1134"/>
        </w:tabs>
        <w:jc w:val="both"/>
        <w:rPr>
          <w:rFonts w:ascii="Calibri" w:hAnsi="Calibri"/>
          <w:sz w:val="24"/>
          <w:szCs w:val="24"/>
        </w:rPr>
      </w:pPr>
      <w:r w:rsidRPr="00673741">
        <w:rPr>
          <w:rFonts w:ascii="Calibri" w:hAnsi="Calibri"/>
          <w:b/>
          <w:sz w:val="24"/>
          <w:szCs w:val="24"/>
        </w:rPr>
        <w:t>13.1.</w:t>
      </w:r>
      <w:r>
        <w:rPr>
          <w:rFonts w:ascii="Calibri" w:hAnsi="Calibri"/>
          <w:sz w:val="24"/>
          <w:szCs w:val="24"/>
        </w:rPr>
        <w:t xml:space="preserve"> </w:t>
      </w:r>
      <w:r w:rsidRPr="0046297E">
        <w:rPr>
          <w:rFonts w:ascii="Calibri" w:hAnsi="Calibri"/>
          <w:sz w:val="24"/>
          <w:szCs w:val="24"/>
        </w:rPr>
        <w:t>Pelo inadimplemento das obrigações, seja na condição de participante do pregão ou de contratante, as licitantes, conforme a infração, estarão sujeitas às seguintes penalidades:</w:t>
      </w:r>
    </w:p>
    <w:p w14:paraId="38A2E6E8" w14:textId="77777777" w:rsidR="00B501FC" w:rsidRPr="0046297E" w:rsidRDefault="00B501FC" w:rsidP="00B501FC">
      <w:pPr>
        <w:tabs>
          <w:tab w:val="left" w:pos="1134"/>
        </w:tabs>
        <w:spacing w:before="120"/>
        <w:jc w:val="both"/>
        <w:rPr>
          <w:rFonts w:ascii="Calibri" w:hAnsi="Calibri"/>
          <w:i/>
          <w:sz w:val="24"/>
          <w:szCs w:val="24"/>
        </w:rPr>
      </w:pPr>
      <w:r w:rsidRPr="0046297E">
        <w:rPr>
          <w:rFonts w:ascii="Calibri" w:hAnsi="Calibri"/>
          <w:b/>
          <w:sz w:val="24"/>
          <w:szCs w:val="24"/>
        </w:rPr>
        <w:tab/>
        <w:t xml:space="preserve">a) </w:t>
      </w:r>
      <w:r w:rsidRPr="0046297E">
        <w:rPr>
          <w:rFonts w:ascii="Calibri" w:hAnsi="Calibri"/>
          <w:sz w:val="24"/>
          <w:szCs w:val="24"/>
        </w:rPr>
        <w:t xml:space="preserve">manter comportamento inadequado durante o pregão: </w:t>
      </w:r>
      <w:r w:rsidRPr="0046297E">
        <w:rPr>
          <w:rFonts w:ascii="Calibri" w:hAnsi="Calibri"/>
          <w:i/>
          <w:sz w:val="24"/>
          <w:szCs w:val="24"/>
        </w:rPr>
        <w:t xml:space="preserve">afastamento do certame e suspensão do direito de licitar e contratar com a Administração pelo prazo de 1 ano; </w:t>
      </w:r>
    </w:p>
    <w:p w14:paraId="5C8120E1" w14:textId="77777777" w:rsidR="00B501FC" w:rsidRPr="0046297E" w:rsidRDefault="00B501FC" w:rsidP="00B501FC">
      <w:pPr>
        <w:tabs>
          <w:tab w:val="left" w:pos="1134"/>
        </w:tabs>
        <w:spacing w:before="120"/>
        <w:jc w:val="both"/>
        <w:rPr>
          <w:rFonts w:ascii="Calibri" w:hAnsi="Calibri"/>
          <w:i/>
          <w:sz w:val="24"/>
          <w:szCs w:val="24"/>
        </w:rPr>
      </w:pPr>
      <w:r w:rsidRPr="0046297E">
        <w:rPr>
          <w:rFonts w:ascii="Calibri" w:hAnsi="Calibri"/>
          <w:b/>
          <w:sz w:val="24"/>
          <w:szCs w:val="24"/>
        </w:rPr>
        <w:tab/>
        <w:t xml:space="preserve">b) </w:t>
      </w:r>
      <w:r w:rsidRPr="0046297E">
        <w:rPr>
          <w:rFonts w:ascii="Calibri" w:hAnsi="Calibri"/>
          <w:sz w:val="24"/>
          <w:szCs w:val="24"/>
        </w:rPr>
        <w:t xml:space="preserve">deixar de manter a proposta (recusa injustificada para contratar): </w:t>
      </w:r>
      <w:r w:rsidRPr="0046297E">
        <w:rPr>
          <w:rFonts w:ascii="Calibri" w:hAnsi="Calibri"/>
          <w:i/>
          <w:sz w:val="24"/>
          <w:szCs w:val="24"/>
        </w:rPr>
        <w:t>suspensão do direito de licitar e contratar com a Administração pelo prazo de 6 meses e multa de 10% sobre o valor estimado da contratação;</w:t>
      </w:r>
    </w:p>
    <w:p w14:paraId="60D74655" w14:textId="77777777" w:rsidR="00B501FC" w:rsidRPr="0046297E" w:rsidRDefault="00B501FC" w:rsidP="00B501FC">
      <w:pPr>
        <w:tabs>
          <w:tab w:val="left" w:pos="1134"/>
        </w:tabs>
        <w:spacing w:before="120"/>
        <w:jc w:val="both"/>
        <w:rPr>
          <w:rFonts w:ascii="Calibri" w:hAnsi="Calibri"/>
          <w:i/>
          <w:sz w:val="24"/>
          <w:szCs w:val="24"/>
        </w:rPr>
      </w:pPr>
      <w:r w:rsidRPr="0046297E">
        <w:rPr>
          <w:rFonts w:ascii="Calibri" w:hAnsi="Calibri"/>
          <w:b/>
          <w:sz w:val="24"/>
          <w:szCs w:val="24"/>
        </w:rPr>
        <w:tab/>
        <w:t xml:space="preserve">c) </w:t>
      </w:r>
      <w:r w:rsidRPr="0046297E">
        <w:rPr>
          <w:rFonts w:ascii="Calibri" w:hAnsi="Calibri"/>
          <w:sz w:val="24"/>
          <w:szCs w:val="24"/>
        </w:rPr>
        <w:t xml:space="preserve">executar o contrato com atraso até o limite de 10 (dez) dias ou com outras irregularidades, passíveis de correção durante a execução e sem prejuízo ao resultado: </w:t>
      </w:r>
      <w:r w:rsidRPr="0046297E">
        <w:rPr>
          <w:rFonts w:ascii="Calibri" w:hAnsi="Calibri"/>
          <w:i/>
          <w:sz w:val="24"/>
          <w:szCs w:val="24"/>
        </w:rPr>
        <w:t>advertência;</w:t>
      </w:r>
    </w:p>
    <w:p w14:paraId="3DB2089D" w14:textId="77777777" w:rsidR="00B501FC" w:rsidRPr="0046297E" w:rsidRDefault="00B501FC" w:rsidP="00B501FC">
      <w:pPr>
        <w:tabs>
          <w:tab w:val="left" w:pos="1134"/>
        </w:tabs>
        <w:spacing w:before="120"/>
        <w:jc w:val="both"/>
        <w:rPr>
          <w:rFonts w:ascii="Calibri" w:hAnsi="Calibri"/>
          <w:sz w:val="24"/>
          <w:szCs w:val="24"/>
        </w:rPr>
      </w:pPr>
      <w:r w:rsidRPr="0046297E">
        <w:rPr>
          <w:rFonts w:ascii="Calibri" w:hAnsi="Calibri"/>
          <w:b/>
          <w:sz w:val="24"/>
          <w:szCs w:val="24"/>
        </w:rPr>
        <w:tab/>
        <w:t xml:space="preserve">d) </w:t>
      </w:r>
      <w:r w:rsidRPr="0046297E">
        <w:rPr>
          <w:rFonts w:ascii="Calibri" w:hAnsi="Calibri"/>
          <w:sz w:val="24"/>
          <w:szCs w:val="24"/>
        </w:rPr>
        <w:t xml:space="preserve">executar o contrato com atraso injustificado, até o limite de 60 (sessenta) dias, depois de decorrido o prazo previsto na letra “c”, </w:t>
      </w:r>
      <w:r w:rsidRPr="0046297E">
        <w:rPr>
          <w:rFonts w:ascii="Calibri" w:hAnsi="Calibri"/>
          <w:i/>
          <w:sz w:val="24"/>
          <w:szCs w:val="24"/>
        </w:rPr>
        <w:t>multa diária de 0,5% sobre ao montante não adimplido do contrato</w:t>
      </w:r>
      <w:r w:rsidRPr="0046297E">
        <w:rPr>
          <w:rFonts w:ascii="Calibri" w:hAnsi="Calibri"/>
          <w:sz w:val="24"/>
          <w:szCs w:val="24"/>
        </w:rPr>
        <w:t xml:space="preserve"> após os quais será considerado como inexecução contratual parcial. Dependendo do objeto da licitação será considerada inexecução total;</w:t>
      </w:r>
    </w:p>
    <w:p w14:paraId="720151CA" w14:textId="77777777" w:rsidR="00B501FC" w:rsidRPr="0046297E" w:rsidRDefault="00B501FC" w:rsidP="00B501FC">
      <w:pPr>
        <w:tabs>
          <w:tab w:val="left" w:pos="1134"/>
        </w:tabs>
        <w:spacing w:before="120"/>
        <w:jc w:val="both"/>
        <w:rPr>
          <w:rFonts w:ascii="Calibri" w:hAnsi="Calibri"/>
          <w:i/>
          <w:sz w:val="24"/>
          <w:szCs w:val="24"/>
        </w:rPr>
      </w:pPr>
      <w:r w:rsidRPr="0046297E">
        <w:rPr>
          <w:rFonts w:ascii="Calibri" w:hAnsi="Calibri"/>
          <w:b/>
          <w:sz w:val="24"/>
          <w:szCs w:val="24"/>
        </w:rPr>
        <w:tab/>
        <w:t xml:space="preserve">e) </w:t>
      </w:r>
      <w:r w:rsidRPr="0046297E">
        <w:rPr>
          <w:rFonts w:ascii="Calibri" w:hAnsi="Calibri"/>
          <w:sz w:val="24"/>
          <w:szCs w:val="24"/>
        </w:rPr>
        <w:t xml:space="preserve">inexecução parcial do contrato: </w:t>
      </w:r>
      <w:r w:rsidRPr="0046297E">
        <w:rPr>
          <w:rFonts w:ascii="Calibri" w:hAnsi="Calibri"/>
          <w:i/>
          <w:sz w:val="24"/>
          <w:szCs w:val="24"/>
        </w:rPr>
        <w:t>suspensão do direito de licitar e contratar com a Administração pelo prazo de 1 ano e multa de 8% sobre o valor correspondente ao montante não adimplido do contrato acrescido da multa por atraso prevista na letra “d”;</w:t>
      </w:r>
    </w:p>
    <w:p w14:paraId="37AB9BA8" w14:textId="77777777" w:rsidR="00B501FC" w:rsidRPr="0046297E" w:rsidRDefault="00B501FC" w:rsidP="00B501FC">
      <w:pPr>
        <w:tabs>
          <w:tab w:val="left" w:pos="1134"/>
        </w:tabs>
        <w:spacing w:before="120"/>
        <w:jc w:val="both"/>
        <w:rPr>
          <w:rFonts w:ascii="Calibri" w:hAnsi="Calibri"/>
          <w:i/>
          <w:sz w:val="24"/>
          <w:szCs w:val="24"/>
        </w:rPr>
      </w:pPr>
      <w:r w:rsidRPr="0046297E">
        <w:rPr>
          <w:rFonts w:ascii="Calibri" w:hAnsi="Calibri"/>
          <w:b/>
          <w:sz w:val="24"/>
          <w:szCs w:val="24"/>
        </w:rPr>
        <w:tab/>
        <w:t>f)</w:t>
      </w:r>
      <w:r w:rsidRPr="0046297E">
        <w:rPr>
          <w:rFonts w:ascii="Calibri" w:hAnsi="Calibri"/>
          <w:sz w:val="24"/>
          <w:szCs w:val="24"/>
        </w:rPr>
        <w:t xml:space="preserve"> inexecução total do contrato: </w:t>
      </w:r>
      <w:r w:rsidRPr="0046297E">
        <w:rPr>
          <w:rFonts w:ascii="Calibri" w:hAnsi="Calibri"/>
          <w:i/>
          <w:sz w:val="24"/>
          <w:szCs w:val="24"/>
        </w:rPr>
        <w:t>suspensão do direito de licitar e contratar com a Administração pelo prazo de 2 anos e multa de 10% sobre o valor atualizado do contrato acrescido da multa por atraso prevista na letra “d”;</w:t>
      </w:r>
    </w:p>
    <w:p w14:paraId="4D7F5DD0" w14:textId="77777777" w:rsidR="00B501FC" w:rsidRPr="0046297E" w:rsidRDefault="00B501FC" w:rsidP="00B501FC">
      <w:pPr>
        <w:tabs>
          <w:tab w:val="left" w:pos="1134"/>
        </w:tabs>
        <w:spacing w:before="120" w:after="120"/>
        <w:jc w:val="both"/>
        <w:rPr>
          <w:rFonts w:ascii="Calibri" w:hAnsi="Calibri"/>
          <w:i/>
          <w:sz w:val="24"/>
          <w:szCs w:val="24"/>
        </w:rPr>
      </w:pPr>
      <w:r w:rsidRPr="0046297E">
        <w:rPr>
          <w:rFonts w:ascii="Calibri" w:hAnsi="Calibri"/>
          <w:b/>
          <w:sz w:val="24"/>
          <w:szCs w:val="24"/>
        </w:rPr>
        <w:tab/>
        <w:t>g)</w:t>
      </w:r>
      <w:r w:rsidRPr="0046297E">
        <w:rPr>
          <w:rFonts w:ascii="Calibri" w:hAnsi="Calibri"/>
          <w:sz w:val="24"/>
          <w:szCs w:val="24"/>
        </w:rPr>
        <w:t xml:space="preserve"> causar prejuízo material resultante diretamente de execução contratual: d</w:t>
      </w:r>
      <w:r w:rsidRPr="0046297E">
        <w:rPr>
          <w:rFonts w:ascii="Calibri" w:hAnsi="Calibri"/>
          <w:i/>
          <w:sz w:val="24"/>
          <w:szCs w:val="24"/>
        </w:rPr>
        <w:t>eclaração de inidoneidade cumulada com a suspensão do direito de licitar e contratar com a Administração Pública pelo prazo de 5 anos e multa de 10 % sobre o valor atualizado do contrato.</w:t>
      </w:r>
    </w:p>
    <w:p w14:paraId="2A3ECFFA" w14:textId="77777777" w:rsidR="00B501FC" w:rsidRPr="0046297E" w:rsidRDefault="00B501FC" w:rsidP="00B501FC">
      <w:pPr>
        <w:spacing w:after="120"/>
        <w:jc w:val="both"/>
        <w:rPr>
          <w:rFonts w:ascii="Calibri" w:hAnsi="Calibri"/>
          <w:sz w:val="24"/>
          <w:szCs w:val="24"/>
        </w:rPr>
      </w:pPr>
      <w:r w:rsidRPr="0046297E">
        <w:rPr>
          <w:rFonts w:ascii="Calibri" w:hAnsi="Calibri"/>
          <w:b/>
          <w:sz w:val="24"/>
          <w:szCs w:val="24"/>
        </w:rPr>
        <w:t>Observação:</w:t>
      </w:r>
      <w:r w:rsidRPr="0046297E">
        <w:rPr>
          <w:rFonts w:ascii="Calibri" w:hAnsi="Calibri"/>
          <w:sz w:val="24"/>
          <w:szCs w:val="24"/>
        </w:rPr>
        <w:t xml:space="preserve"> As multas serão calculadas sobre o montante não adimplido do contrato.</w:t>
      </w:r>
    </w:p>
    <w:p w14:paraId="46BD7460" w14:textId="33167D6B" w:rsidR="00B501FC" w:rsidRDefault="00B501FC" w:rsidP="00B501FC">
      <w:pPr>
        <w:jc w:val="both"/>
        <w:rPr>
          <w:rFonts w:ascii="Calibri" w:hAnsi="Calibri"/>
          <w:sz w:val="24"/>
          <w:szCs w:val="24"/>
        </w:rPr>
      </w:pPr>
    </w:p>
    <w:p w14:paraId="00D637A2" w14:textId="77777777" w:rsidR="00B501FC" w:rsidRPr="0046297E" w:rsidRDefault="00B501FC" w:rsidP="00B501FC">
      <w:pPr>
        <w:jc w:val="both"/>
        <w:rPr>
          <w:rFonts w:ascii="Calibri" w:hAnsi="Calibri"/>
          <w:sz w:val="24"/>
          <w:szCs w:val="24"/>
        </w:rPr>
      </w:pPr>
    </w:p>
    <w:p w14:paraId="6D265672" w14:textId="77777777"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lastRenderedPageBreak/>
        <w:t xml:space="preserve">CLÁUSULA DÉCIMA </w:t>
      </w:r>
      <w:r>
        <w:rPr>
          <w:rFonts w:ascii="Calibri" w:hAnsi="Calibri"/>
          <w:b/>
          <w:bCs/>
          <w:sz w:val="24"/>
          <w:szCs w:val="24"/>
        </w:rPr>
        <w:t>QUARTA</w:t>
      </w:r>
      <w:r w:rsidRPr="0046297E">
        <w:rPr>
          <w:rFonts w:ascii="Calibri" w:hAnsi="Calibri"/>
          <w:b/>
          <w:bCs/>
          <w:sz w:val="24"/>
          <w:szCs w:val="24"/>
        </w:rPr>
        <w:t xml:space="preserve"> – DA EFICÁCIA</w:t>
      </w:r>
    </w:p>
    <w:p w14:paraId="72CF4FDE" w14:textId="77777777" w:rsidR="00B501FC" w:rsidRPr="0046297E" w:rsidRDefault="00B501FC" w:rsidP="00B501FC">
      <w:pPr>
        <w:autoSpaceDE w:val="0"/>
        <w:autoSpaceDN w:val="0"/>
        <w:adjustRightInd w:val="0"/>
        <w:jc w:val="both"/>
        <w:rPr>
          <w:rFonts w:ascii="Calibri" w:hAnsi="Calibri"/>
          <w:sz w:val="24"/>
          <w:szCs w:val="24"/>
        </w:rPr>
      </w:pPr>
      <w:r w:rsidRPr="00860BF2">
        <w:rPr>
          <w:rFonts w:ascii="Calibri" w:hAnsi="Calibri"/>
          <w:b/>
          <w:sz w:val="24"/>
          <w:szCs w:val="24"/>
        </w:rPr>
        <w:t>1</w:t>
      </w:r>
      <w:r>
        <w:rPr>
          <w:rFonts w:ascii="Calibri" w:hAnsi="Calibri"/>
          <w:b/>
          <w:sz w:val="24"/>
          <w:szCs w:val="24"/>
        </w:rPr>
        <w:t>4</w:t>
      </w:r>
      <w:r w:rsidRPr="00860BF2">
        <w:rPr>
          <w:rFonts w:ascii="Calibri" w:hAnsi="Calibri"/>
          <w:b/>
          <w:sz w:val="24"/>
          <w:szCs w:val="24"/>
        </w:rPr>
        <w:t>.1.</w:t>
      </w:r>
      <w:r>
        <w:rPr>
          <w:rFonts w:ascii="Calibri" w:hAnsi="Calibri"/>
          <w:sz w:val="24"/>
          <w:szCs w:val="24"/>
        </w:rPr>
        <w:t xml:space="preserve"> </w:t>
      </w:r>
      <w:r w:rsidRPr="0046297E">
        <w:rPr>
          <w:rFonts w:ascii="Calibri" w:hAnsi="Calibri"/>
          <w:sz w:val="24"/>
          <w:szCs w:val="24"/>
        </w:rPr>
        <w:t>A presente Ata somente terá eficácia</w:t>
      </w:r>
      <w:r>
        <w:rPr>
          <w:rFonts w:ascii="Calibri" w:hAnsi="Calibri"/>
          <w:sz w:val="24"/>
          <w:szCs w:val="24"/>
        </w:rPr>
        <w:t xml:space="preserve"> após sua publicação</w:t>
      </w:r>
      <w:r w:rsidRPr="0046297E">
        <w:rPr>
          <w:rFonts w:ascii="Calibri" w:hAnsi="Calibri"/>
          <w:sz w:val="24"/>
          <w:szCs w:val="24"/>
        </w:rPr>
        <w:t>.</w:t>
      </w:r>
    </w:p>
    <w:p w14:paraId="1637EC9D" w14:textId="77777777" w:rsidR="00B501FC" w:rsidRPr="0046297E" w:rsidRDefault="00B501FC" w:rsidP="00B501FC">
      <w:pPr>
        <w:autoSpaceDE w:val="0"/>
        <w:autoSpaceDN w:val="0"/>
        <w:adjustRightInd w:val="0"/>
        <w:spacing w:before="120"/>
        <w:jc w:val="both"/>
        <w:rPr>
          <w:rFonts w:ascii="Calibri" w:hAnsi="Calibri"/>
          <w:sz w:val="24"/>
          <w:szCs w:val="24"/>
        </w:rPr>
      </w:pPr>
    </w:p>
    <w:p w14:paraId="7A7D0B56" w14:textId="77777777" w:rsidR="00B501FC" w:rsidRPr="0046297E" w:rsidRDefault="00B501FC" w:rsidP="00B501FC">
      <w:pPr>
        <w:autoSpaceDE w:val="0"/>
        <w:autoSpaceDN w:val="0"/>
        <w:adjustRightInd w:val="0"/>
        <w:jc w:val="both"/>
        <w:rPr>
          <w:rFonts w:ascii="Calibri" w:hAnsi="Calibri"/>
          <w:b/>
          <w:bCs/>
          <w:sz w:val="24"/>
          <w:szCs w:val="24"/>
        </w:rPr>
      </w:pPr>
      <w:r w:rsidRPr="0046297E">
        <w:rPr>
          <w:rFonts w:ascii="Calibri" w:hAnsi="Calibri"/>
          <w:b/>
          <w:bCs/>
          <w:sz w:val="24"/>
          <w:szCs w:val="24"/>
        </w:rPr>
        <w:t xml:space="preserve">CLÁUSULA DÉCIMA </w:t>
      </w:r>
      <w:r>
        <w:rPr>
          <w:rFonts w:ascii="Calibri" w:hAnsi="Calibri"/>
          <w:b/>
          <w:bCs/>
          <w:sz w:val="24"/>
          <w:szCs w:val="24"/>
        </w:rPr>
        <w:t>QUINTA</w:t>
      </w:r>
      <w:r w:rsidRPr="0046297E">
        <w:rPr>
          <w:rFonts w:ascii="Calibri" w:hAnsi="Calibri"/>
          <w:b/>
          <w:bCs/>
          <w:sz w:val="24"/>
          <w:szCs w:val="24"/>
        </w:rPr>
        <w:t xml:space="preserve"> – DO FORO</w:t>
      </w:r>
    </w:p>
    <w:p w14:paraId="2A28ED50" w14:textId="77777777" w:rsidR="00B501FC" w:rsidRDefault="00B501FC" w:rsidP="00B501FC">
      <w:pPr>
        <w:autoSpaceDE w:val="0"/>
        <w:autoSpaceDN w:val="0"/>
        <w:adjustRightInd w:val="0"/>
        <w:jc w:val="both"/>
        <w:rPr>
          <w:rFonts w:ascii="Calibri" w:hAnsi="Calibri"/>
          <w:sz w:val="24"/>
          <w:szCs w:val="24"/>
        </w:rPr>
      </w:pPr>
      <w:r w:rsidRPr="00860BF2">
        <w:rPr>
          <w:rFonts w:ascii="Calibri" w:hAnsi="Calibri"/>
          <w:b/>
          <w:sz w:val="24"/>
          <w:szCs w:val="24"/>
        </w:rPr>
        <w:t>1</w:t>
      </w:r>
      <w:r>
        <w:rPr>
          <w:rFonts w:ascii="Calibri" w:hAnsi="Calibri"/>
          <w:b/>
          <w:sz w:val="24"/>
          <w:szCs w:val="24"/>
        </w:rPr>
        <w:t>5</w:t>
      </w:r>
      <w:r w:rsidRPr="00860BF2">
        <w:rPr>
          <w:rFonts w:ascii="Calibri" w:hAnsi="Calibri"/>
          <w:b/>
          <w:sz w:val="24"/>
          <w:szCs w:val="24"/>
        </w:rPr>
        <w:t xml:space="preserve">.1. </w:t>
      </w:r>
      <w:r w:rsidRPr="0046297E">
        <w:rPr>
          <w:rFonts w:ascii="Calibri" w:hAnsi="Calibri"/>
          <w:sz w:val="24"/>
          <w:szCs w:val="24"/>
        </w:rPr>
        <w:t>Fica eleito o foro de Santo Cristo, RS, para dirimir dúvidas ou questões oriundas da presente ata.</w:t>
      </w:r>
    </w:p>
    <w:p w14:paraId="30BCD549" w14:textId="77777777" w:rsidR="00B501FC" w:rsidRDefault="00B501FC" w:rsidP="00984A39">
      <w:pPr>
        <w:spacing w:line="276" w:lineRule="auto"/>
        <w:ind w:left="426" w:firstLine="708"/>
        <w:rPr>
          <w:rFonts w:asciiTheme="minorHAnsi" w:hAnsiTheme="minorHAnsi" w:cstheme="minorHAnsi"/>
          <w:b/>
          <w:sz w:val="24"/>
          <w:szCs w:val="24"/>
        </w:rPr>
      </w:pPr>
    </w:p>
    <w:p w14:paraId="13EBB256" w14:textId="77777777" w:rsidR="00B501FC" w:rsidRDefault="00B501FC" w:rsidP="00984A39">
      <w:pPr>
        <w:spacing w:line="276" w:lineRule="auto"/>
        <w:ind w:left="426" w:firstLine="708"/>
        <w:rPr>
          <w:rFonts w:asciiTheme="minorHAnsi" w:hAnsiTheme="minorHAnsi" w:cstheme="minorHAnsi"/>
          <w:b/>
          <w:sz w:val="24"/>
          <w:szCs w:val="24"/>
        </w:rPr>
      </w:pPr>
    </w:p>
    <w:p w14:paraId="374FC090" w14:textId="77777777" w:rsidR="00B501FC" w:rsidRDefault="00B501FC" w:rsidP="00984A39">
      <w:pPr>
        <w:spacing w:line="276" w:lineRule="auto"/>
        <w:ind w:left="426" w:firstLine="708"/>
        <w:rPr>
          <w:rFonts w:asciiTheme="minorHAnsi" w:hAnsiTheme="minorHAnsi" w:cstheme="minorHAnsi"/>
          <w:b/>
          <w:sz w:val="24"/>
          <w:szCs w:val="24"/>
        </w:rPr>
      </w:pPr>
    </w:p>
    <w:p w14:paraId="64D2A3FB" w14:textId="5425558C"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097E7A" w:rsidRPr="00CF4C42">
        <w:rPr>
          <w:rFonts w:asciiTheme="minorHAnsi" w:hAnsiTheme="minorHAnsi" w:cstheme="minorHAnsi"/>
          <w:b/>
          <w:sz w:val="24"/>
          <w:szCs w:val="24"/>
        </w:rPr>
        <w:t>1</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7CFBD51D" w14:textId="086A2BE4" w:rsidR="009B322C" w:rsidRDefault="009B322C" w:rsidP="00984A39">
      <w:pPr>
        <w:spacing w:line="276" w:lineRule="auto"/>
        <w:ind w:left="426" w:firstLine="708"/>
        <w:rPr>
          <w:rFonts w:asciiTheme="minorHAnsi" w:hAnsiTheme="minorHAnsi" w:cstheme="minorHAnsi"/>
          <w:b/>
          <w:sz w:val="24"/>
          <w:szCs w:val="24"/>
        </w:rPr>
      </w:pPr>
    </w:p>
    <w:p w14:paraId="6C229055" w14:textId="77777777" w:rsidR="00B501FC" w:rsidRDefault="00B501FC" w:rsidP="00984A39">
      <w:pPr>
        <w:spacing w:line="276" w:lineRule="auto"/>
        <w:ind w:left="426" w:firstLine="708"/>
        <w:rPr>
          <w:rFonts w:asciiTheme="minorHAnsi" w:hAnsiTheme="minorHAnsi" w:cstheme="minorHAnsi"/>
          <w:b/>
          <w:sz w:val="24"/>
          <w:szCs w:val="24"/>
        </w:rPr>
      </w:pPr>
    </w:p>
    <w:p w14:paraId="4D0E8213" w14:textId="40A0FB51" w:rsidR="00B501FC" w:rsidRDefault="00B501FC" w:rsidP="00984A39">
      <w:pPr>
        <w:spacing w:line="276" w:lineRule="auto"/>
        <w:ind w:left="426" w:firstLine="708"/>
        <w:rPr>
          <w:rFonts w:asciiTheme="minorHAnsi" w:hAnsiTheme="minorHAnsi" w:cstheme="minorHAnsi"/>
          <w:b/>
          <w:sz w:val="24"/>
          <w:szCs w:val="24"/>
        </w:rPr>
      </w:pPr>
    </w:p>
    <w:p w14:paraId="7AD61D80" w14:textId="77777777" w:rsidR="00B501FC" w:rsidRDefault="00B501F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653805E0" w14:textId="77777777" w:rsidR="00B501FC"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p>
    <w:p w14:paraId="73FE9369" w14:textId="77777777" w:rsidR="00B501FC" w:rsidRDefault="00B501FC" w:rsidP="00972F22">
      <w:pPr>
        <w:rPr>
          <w:rFonts w:asciiTheme="minorHAnsi" w:hAnsiTheme="minorHAnsi" w:cstheme="minorHAnsi"/>
          <w:b/>
          <w:sz w:val="24"/>
          <w:szCs w:val="24"/>
        </w:rPr>
      </w:pPr>
    </w:p>
    <w:p w14:paraId="538BC1AF" w14:textId="314660DC" w:rsidR="00260087" w:rsidRPr="00CF4C42"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500AD5F8" w:rsidR="00260087"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7AD35C29" w14:textId="05080A2A" w:rsidR="00984A39" w:rsidRDefault="00984A39" w:rsidP="00CF4C42">
      <w:pPr>
        <w:spacing w:line="276" w:lineRule="auto"/>
        <w:rPr>
          <w:rFonts w:asciiTheme="minorHAnsi" w:hAnsiTheme="minorHAnsi" w:cstheme="minorHAnsi"/>
          <w:b/>
          <w:sz w:val="24"/>
          <w:szCs w:val="24"/>
        </w:rPr>
      </w:pPr>
    </w:p>
    <w:p w14:paraId="207A9559" w14:textId="19C031A1" w:rsidR="00B501FC" w:rsidRDefault="00B501FC" w:rsidP="00CF4C42">
      <w:pPr>
        <w:spacing w:line="276" w:lineRule="auto"/>
        <w:rPr>
          <w:rFonts w:asciiTheme="minorHAnsi" w:hAnsiTheme="minorHAnsi" w:cstheme="minorHAnsi"/>
          <w:b/>
          <w:sz w:val="24"/>
          <w:szCs w:val="24"/>
        </w:rPr>
      </w:pPr>
    </w:p>
    <w:p w14:paraId="7D3CAD19" w14:textId="1BC9A074" w:rsidR="00B501FC" w:rsidRDefault="00B501FC" w:rsidP="00CF4C42">
      <w:pPr>
        <w:spacing w:line="276" w:lineRule="auto"/>
        <w:rPr>
          <w:rFonts w:asciiTheme="minorHAnsi" w:hAnsiTheme="minorHAnsi" w:cstheme="minorHAnsi"/>
          <w:b/>
          <w:sz w:val="24"/>
          <w:szCs w:val="24"/>
        </w:rPr>
      </w:pPr>
    </w:p>
    <w:p w14:paraId="211D4C19" w14:textId="7BFD1945" w:rsidR="00B501FC" w:rsidRDefault="00B501FC" w:rsidP="00CF4C42">
      <w:pPr>
        <w:spacing w:line="276" w:lineRule="auto"/>
        <w:rPr>
          <w:rFonts w:asciiTheme="minorHAnsi" w:hAnsiTheme="minorHAnsi" w:cstheme="minorHAnsi"/>
          <w:b/>
          <w:sz w:val="24"/>
          <w:szCs w:val="24"/>
        </w:rPr>
      </w:pPr>
    </w:p>
    <w:p w14:paraId="37BF6321" w14:textId="444AB497" w:rsidR="00B501FC" w:rsidRDefault="00B501FC" w:rsidP="00CF4C42">
      <w:pPr>
        <w:spacing w:line="276" w:lineRule="auto"/>
        <w:rPr>
          <w:rFonts w:asciiTheme="minorHAnsi" w:hAnsiTheme="minorHAnsi" w:cstheme="minorHAnsi"/>
          <w:b/>
          <w:sz w:val="24"/>
          <w:szCs w:val="24"/>
        </w:rPr>
      </w:pPr>
    </w:p>
    <w:p w14:paraId="00FEE943" w14:textId="4E47721A" w:rsidR="00B501FC" w:rsidRDefault="00B501FC" w:rsidP="00CF4C42">
      <w:pPr>
        <w:spacing w:line="276" w:lineRule="auto"/>
        <w:rPr>
          <w:rFonts w:asciiTheme="minorHAnsi" w:hAnsiTheme="minorHAnsi" w:cstheme="minorHAnsi"/>
          <w:b/>
          <w:sz w:val="24"/>
          <w:szCs w:val="24"/>
        </w:rPr>
      </w:pPr>
    </w:p>
    <w:p w14:paraId="25F12338" w14:textId="77777777" w:rsidR="00B501FC" w:rsidRDefault="00B501FC"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w:t>
      </w:r>
      <w:proofErr w:type="spellStart"/>
      <w:r w:rsidR="00260087" w:rsidRPr="00CF4C42">
        <w:rPr>
          <w:rFonts w:asciiTheme="minorHAnsi" w:hAnsiTheme="minorHAnsi" w:cstheme="minorHAnsi"/>
          <w:b/>
          <w:sz w:val="24"/>
          <w:szCs w:val="24"/>
        </w:rPr>
        <w:t>Benke</w:t>
      </w:r>
      <w:proofErr w:type="spellEnd"/>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A53239">
      <w:headerReference w:type="default" r:id="rId14"/>
      <w:pgSz w:w="11906" w:h="16838" w:code="9"/>
      <w:pgMar w:top="1134"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1B1D" w14:textId="77777777" w:rsidR="006629CF" w:rsidRDefault="006629CF">
      <w:r>
        <w:separator/>
      </w:r>
    </w:p>
  </w:endnote>
  <w:endnote w:type="continuationSeparator" w:id="0">
    <w:p w14:paraId="40541405" w14:textId="77777777" w:rsidR="006629CF" w:rsidRDefault="0066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089E" w14:textId="77777777" w:rsidR="006629CF" w:rsidRDefault="006629CF">
      <w:r>
        <w:separator/>
      </w:r>
    </w:p>
  </w:footnote>
  <w:footnote w:type="continuationSeparator" w:id="0">
    <w:p w14:paraId="2C6C1606" w14:textId="77777777" w:rsidR="006629CF" w:rsidRDefault="0066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28B2"/>
    <w:rsid w:val="00025538"/>
    <w:rsid w:val="0003228F"/>
    <w:rsid w:val="00036B74"/>
    <w:rsid w:val="00040774"/>
    <w:rsid w:val="000412A3"/>
    <w:rsid w:val="000430A2"/>
    <w:rsid w:val="000460E4"/>
    <w:rsid w:val="0005453C"/>
    <w:rsid w:val="000748BC"/>
    <w:rsid w:val="000869F0"/>
    <w:rsid w:val="00094460"/>
    <w:rsid w:val="00094554"/>
    <w:rsid w:val="000945D3"/>
    <w:rsid w:val="00097E7A"/>
    <w:rsid w:val="000A12A3"/>
    <w:rsid w:val="000B59AE"/>
    <w:rsid w:val="000C165F"/>
    <w:rsid w:val="000C27ED"/>
    <w:rsid w:val="000C6EEC"/>
    <w:rsid w:val="000D1CE9"/>
    <w:rsid w:val="000E19BF"/>
    <w:rsid w:val="000E7470"/>
    <w:rsid w:val="000F241A"/>
    <w:rsid w:val="000F6263"/>
    <w:rsid w:val="00112F3B"/>
    <w:rsid w:val="00140E0F"/>
    <w:rsid w:val="00141512"/>
    <w:rsid w:val="001424B8"/>
    <w:rsid w:val="00153EAF"/>
    <w:rsid w:val="0015435E"/>
    <w:rsid w:val="0016340A"/>
    <w:rsid w:val="00172230"/>
    <w:rsid w:val="001911E7"/>
    <w:rsid w:val="0019462D"/>
    <w:rsid w:val="001C5CCA"/>
    <w:rsid w:val="001C7572"/>
    <w:rsid w:val="001E0377"/>
    <w:rsid w:val="001E53F6"/>
    <w:rsid w:val="001E6A66"/>
    <w:rsid w:val="001F1A4A"/>
    <w:rsid w:val="001F2ADF"/>
    <w:rsid w:val="0020209D"/>
    <w:rsid w:val="002112D2"/>
    <w:rsid w:val="00221607"/>
    <w:rsid w:val="0022194B"/>
    <w:rsid w:val="0023005B"/>
    <w:rsid w:val="00236995"/>
    <w:rsid w:val="00241EFB"/>
    <w:rsid w:val="00245AE0"/>
    <w:rsid w:val="0025424F"/>
    <w:rsid w:val="00256D32"/>
    <w:rsid w:val="00260087"/>
    <w:rsid w:val="00261955"/>
    <w:rsid w:val="002662E8"/>
    <w:rsid w:val="00267A29"/>
    <w:rsid w:val="00274510"/>
    <w:rsid w:val="00275801"/>
    <w:rsid w:val="002B7D79"/>
    <w:rsid w:val="002C5C45"/>
    <w:rsid w:val="002C6BB0"/>
    <w:rsid w:val="002F0C1C"/>
    <w:rsid w:val="00321AF0"/>
    <w:rsid w:val="00326C37"/>
    <w:rsid w:val="00327EDD"/>
    <w:rsid w:val="00342D2B"/>
    <w:rsid w:val="003462D0"/>
    <w:rsid w:val="00353154"/>
    <w:rsid w:val="00353BAC"/>
    <w:rsid w:val="00354585"/>
    <w:rsid w:val="00360C10"/>
    <w:rsid w:val="00362AFA"/>
    <w:rsid w:val="00376CDF"/>
    <w:rsid w:val="003A2D39"/>
    <w:rsid w:val="003B671B"/>
    <w:rsid w:val="003B6EBB"/>
    <w:rsid w:val="003B7B8C"/>
    <w:rsid w:val="003C09A9"/>
    <w:rsid w:val="003C12D7"/>
    <w:rsid w:val="003C184A"/>
    <w:rsid w:val="003D03AC"/>
    <w:rsid w:val="003E32D3"/>
    <w:rsid w:val="003E3B1F"/>
    <w:rsid w:val="003E47FC"/>
    <w:rsid w:val="003F6365"/>
    <w:rsid w:val="00400C30"/>
    <w:rsid w:val="00413005"/>
    <w:rsid w:val="004162C3"/>
    <w:rsid w:val="004323EF"/>
    <w:rsid w:val="00432700"/>
    <w:rsid w:val="004423A5"/>
    <w:rsid w:val="00442EFD"/>
    <w:rsid w:val="004519FB"/>
    <w:rsid w:val="00457AA9"/>
    <w:rsid w:val="00457F6C"/>
    <w:rsid w:val="00460986"/>
    <w:rsid w:val="00486802"/>
    <w:rsid w:val="004901CB"/>
    <w:rsid w:val="00495E32"/>
    <w:rsid w:val="004A0071"/>
    <w:rsid w:val="004A3D57"/>
    <w:rsid w:val="004A520E"/>
    <w:rsid w:val="004B4D15"/>
    <w:rsid w:val="004B6A8A"/>
    <w:rsid w:val="004C2D42"/>
    <w:rsid w:val="004C6B03"/>
    <w:rsid w:val="004D699C"/>
    <w:rsid w:val="004E193A"/>
    <w:rsid w:val="0052417A"/>
    <w:rsid w:val="0052759D"/>
    <w:rsid w:val="0053403A"/>
    <w:rsid w:val="00535B76"/>
    <w:rsid w:val="00536E13"/>
    <w:rsid w:val="00543F1A"/>
    <w:rsid w:val="00544858"/>
    <w:rsid w:val="005471D7"/>
    <w:rsid w:val="005763F8"/>
    <w:rsid w:val="0058031A"/>
    <w:rsid w:val="00582BEF"/>
    <w:rsid w:val="0059040B"/>
    <w:rsid w:val="005A69FD"/>
    <w:rsid w:val="005B0A4D"/>
    <w:rsid w:val="005B6E98"/>
    <w:rsid w:val="005C0255"/>
    <w:rsid w:val="00600CFA"/>
    <w:rsid w:val="00624A4C"/>
    <w:rsid w:val="00640BBF"/>
    <w:rsid w:val="0066209C"/>
    <w:rsid w:val="006629CF"/>
    <w:rsid w:val="00674068"/>
    <w:rsid w:val="00697AFD"/>
    <w:rsid w:val="006A3757"/>
    <w:rsid w:val="006A3913"/>
    <w:rsid w:val="006A39A9"/>
    <w:rsid w:val="006A6AAA"/>
    <w:rsid w:val="006E188C"/>
    <w:rsid w:val="006E2680"/>
    <w:rsid w:val="006E5FDB"/>
    <w:rsid w:val="0070488B"/>
    <w:rsid w:val="0071165C"/>
    <w:rsid w:val="00711733"/>
    <w:rsid w:val="00740EDF"/>
    <w:rsid w:val="00741208"/>
    <w:rsid w:val="0074641B"/>
    <w:rsid w:val="00754094"/>
    <w:rsid w:val="00764ABE"/>
    <w:rsid w:val="00766D6F"/>
    <w:rsid w:val="00774822"/>
    <w:rsid w:val="00794378"/>
    <w:rsid w:val="00796825"/>
    <w:rsid w:val="0079762A"/>
    <w:rsid w:val="007E0989"/>
    <w:rsid w:val="007E5CD9"/>
    <w:rsid w:val="007F1A9E"/>
    <w:rsid w:val="00811801"/>
    <w:rsid w:val="00812CC5"/>
    <w:rsid w:val="008169BA"/>
    <w:rsid w:val="008355B8"/>
    <w:rsid w:val="00837E8E"/>
    <w:rsid w:val="00844938"/>
    <w:rsid w:val="00845A6F"/>
    <w:rsid w:val="00856E6F"/>
    <w:rsid w:val="00861176"/>
    <w:rsid w:val="00875459"/>
    <w:rsid w:val="0087737B"/>
    <w:rsid w:val="008B6219"/>
    <w:rsid w:val="008C002E"/>
    <w:rsid w:val="008C4BE7"/>
    <w:rsid w:val="008D6BC4"/>
    <w:rsid w:val="008E332F"/>
    <w:rsid w:val="008F04AA"/>
    <w:rsid w:val="008F7BEF"/>
    <w:rsid w:val="00901D5B"/>
    <w:rsid w:val="00901E45"/>
    <w:rsid w:val="009054C3"/>
    <w:rsid w:val="00915254"/>
    <w:rsid w:val="0094589C"/>
    <w:rsid w:val="009469E0"/>
    <w:rsid w:val="00972F22"/>
    <w:rsid w:val="0097313B"/>
    <w:rsid w:val="009809D3"/>
    <w:rsid w:val="00981CAC"/>
    <w:rsid w:val="00984A39"/>
    <w:rsid w:val="00985BB2"/>
    <w:rsid w:val="009A2242"/>
    <w:rsid w:val="009B322C"/>
    <w:rsid w:val="009C5AAF"/>
    <w:rsid w:val="009D27C0"/>
    <w:rsid w:val="009D33FB"/>
    <w:rsid w:val="009D6510"/>
    <w:rsid w:val="009E37EC"/>
    <w:rsid w:val="009E5792"/>
    <w:rsid w:val="009E5E72"/>
    <w:rsid w:val="009F1976"/>
    <w:rsid w:val="009F59AE"/>
    <w:rsid w:val="009F70E7"/>
    <w:rsid w:val="00A02F32"/>
    <w:rsid w:val="00A05B90"/>
    <w:rsid w:val="00A35420"/>
    <w:rsid w:val="00A410F4"/>
    <w:rsid w:val="00A435D0"/>
    <w:rsid w:val="00A53239"/>
    <w:rsid w:val="00A54D67"/>
    <w:rsid w:val="00A61D74"/>
    <w:rsid w:val="00A74BB8"/>
    <w:rsid w:val="00A8602B"/>
    <w:rsid w:val="00A90989"/>
    <w:rsid w:val="00AA34CE"/>
    <w:rsid w:val="00AA68B7"/>
    <w:rsid w:val="00AF3ABD"/>
    <w:rsid w:val="00B02B23"/>
    <w:rsid w:val="00B27AC1"/>
    <w:rsid w:val="00B31048"/>
    <w:rsid w:val="00B4406A"/>
    <w:rsid w:val="00B501FC"/>
    <w:rsid w:val="00B66E44"/>
    <w:rsid w:val="00B82E6E"/>
    <w:rsid w:val="00B92299"/>
    <w:rsid w:val="00B95B47"/>
    <w:rsid w:val="00B9605D"/>
    <w:rsid w:val="00BA2A45"/>
    <w:rsid w:val="00BA41E5"/>
    <w:rsid w:val="00BA7066"/>
    <w:rsid w:val="00BB0329"/>
    <w:rsid w:val="00BC4F04"/>
    <w:rsid w:val="00BD5126"/>
    <w:rsid w:val="00BD6877"/>
    <w:rsid w:val="00BD7355"/>
    <w:rsid w:val="00C01E70"/>
    <w:rsid w:val="00C0632A"/>
    <w:rsid w:val="00C12A6F"/>
    <w:rsid w:val="00C313AB"/>
    <w:rsid w:val="00C33787"/>
    <w:rsid w:val="00C346E4"/>
    <w:rsid w:val="00C4053C"/>
    <w:rsid w:val="00C679F1"/>
    <w:rsid w:val="00C737F7"/>
    <w:rsid w:val="00C75F56"/>
    <w:rsid w:val="00C76561"/>
    <w:rsid w:val="00C93F51"/>
    <w:rsid w:val="00C94C0D"/>
    <w:rsid w:val="00CA5D74"/>
    <w:rsid w:val="00CB3AF1"/>
    <w:rsid w:val="00CB5530"/>
    <w:rsid w:val="00CF4C42"/>
    <w:rsid w:val="00CF64A3"/>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8192E"/>
    <w:rsid w:val="00D81DE1"/>
    <w:rsid w:val="00D82702"/>
    <w:rsid w:val="00D90E0E"/>
    <w:rsid w:val="00D90F2E"/>
    <w:rsid w:val="00DA6054"/>
    <w:rsid w:val="00DD63BE"/>
    <w:rsid w:val="00DE4F56"/>
    <w:rsid w:val="00E00EBD"/>
    <w:rsid w:val="00E01FC4"/>
    <w:rsid w:val="00E203D9"/>
    <w:rsid w:val="00E222A3"/>
    <w:rsid w:val="00E4195F"/>
    <w:rsid w:val="00E41B6C"/>
    <w:rsid w:val="00E532BB"/>
    <w:rsid w:val="00E61F18"/>
    <w:rsid w:val="00E66603"/>
    <w:rsid w:val="00E709F7"/>
    <w:rsid w:val="00E75F21"/>
    <w:rsid w:val="00E83D77"/>
    <w:rsid w:val="00E848C2"/>
    <w:rsid w:val="00E906B9"/>
    <w:rsid w:val="00EC0AD0"/>
    <w:rsid w:val="00EC2D2A"/>
    <w:rsid w:val="00EC7ECA"/>
    <w:rsid w:val="00ED2FCA"/>
    <w:rsid w:val="00ED5E86"/>
    <w:rsid w:val="00EE7126"/>
    <w:rsid w:val="00EE7A01"/>
    <w:rsid w:val="00EF273A"/>
    <w:rsid w:val="00F00567"/>
    <w:rsid w:val="00F0126B"/>
    <w:rsid w:val="00F01519"/>
    <w:rsid w:val="00F04E06"/>
    <w:rsid w:val="00F076D9"/>
    <w:rsid w:val="00F10E27"/>
    <w:rsid w:val="00F11AD4"/>
    <w:rsid w:val="00F40E01"/>
    <w:rsid w:val="00F8107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Pages>
  <Words>8767</Words>
  <Characters>47343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55999</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56</cp:revision>
  <cp:lastPrinted>2021-11-04T19:39:00Z</cp:lastPrinted>
  <dcterms:created xsi:type="dcterms:W3CDTF">2021-03-09T10:54:00Z</dcterms:created>
  <dcterms:modified xsi:type="dcterms:W3CDTF">2021-11-04T19:39:00Z</dcterms:modified>
</cp:coreProperties>
</file>